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30" w:rsidRDefault="00B16930">
      <w:pPr>
        <w:pStyle w:val="a3"/>
        <w:tabs>
          <w:tab w:val="left" w:pos="6361"/>
        </w:tabs>
        <w:ind w:left="0" w:right="130" w:firstLine="0"/>
        <w:jc w:val="center"/>
        <w:rPr>
          <w:rFonts w:ascii="Arial" w:hAnsi="Arial" w:cs="Arial"/>
          <w:sz w:val="26"/>
          <w:szCs w:val="26"/>
        </w:rPr>
      </w:pPr>
    </w:p>
    <w:p w:rsidR="00B16930" w:rsidRDefault="00B16930">
      <w:pPr>
        <w:pStyle w:val="a3"/>
        <w:tabs>
          <w:tab w:val="left" w:pos="6361"/>
        </w:tabs>
        <w:ind w:left="0" w:right="130" w:firstLine="0"/>
        <w:rPr>
          <w:rFonts w:ascii="Arial" w:hAnsi="Arial" w:cs="Arial"/>
          <w:sz w:val="26"/>
          <w:szCs w:val="26"/>
        </w:rPr>
      </w:pPr>
    </w:p>
    <w:p w:rsidR="00B16930" w:rsidRPr="00711D4D" w:rsidRDefault="00D029FB" w:rsidP="007475B6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PT Astra Serif" w:hAnsi="PT Astra Serif" w:cs="Arial"/>
          <w:color w:val="C00000"/>
          <w:sz w:val="26"/>
          <w:szCs w:val="26"/>
        </w:rPr>
      </w:pPr>
      <w:r w:rsidRPr="00711D4D">
        <w:rPr>
          <w:rStyle w:val="125pt"/>
          <w:rFonts w:ascii="PT Astra Serif" w:hAnsi="PT Astra Serif" w:cs="Arial"/>
          <w:color w:val="C00000"/>
          <w:sz w:val="26"/>
          <w:szCs w:val="26"/>
        </w:rPr>
        <w:t>Законопроекты, рассматриваемые в первом чтении:</w:t>
      </w:r>
    </w:p>
    <w:p w:rsidR="00B16930" w:rsidRPr="00711D4D" w:rsidRDefault="00B16930">
      <w:pPr>
        <w:pStyle w:val="aff6"/>
        <w:shd w:val="clear" w:color="auto" w:fill="auto"/>
        <w:tabs>
          <w:tab w:val="left" w:pos="0"/>
          <w:tab w:val="left" w:pos="7230"/>
        </w:tabs>
        <w:spacing w:line="240" w:lineRule="auto"/>
        <w:ind w:right="143"/>
        <w:rPr>
          <w:rStyle w:val="120"/>
          <w:rFonts w:ascii="PT Astra Serif" w:hAnsi="PT Astra Serif"/>
          <w:color w:val="943634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 погребении и похоронном деле в Алтайском крае».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Cs w:val="0"/>
          <w:color w:val="auto"/>
          <w:sz w:val="26"/>
          <w:szCs w:val="26"/>
        </w:rPr>
        <w:t>Ирина Валентиновна Солнцева –</w:t>
      </w:r>
    </w:p>
    <w:p w:rsidR="00B16930" w:rsidRPr="00711D4D" w:rsidRDefault="00D029FB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– председатель постоянного комитета Алтайского краевого Законодательного Собрания по социальной защите и занятости населения</w:t>
      </w:r>
    </w:p>
    <w:p w:rsidR="00B16930" w:rsidRPr="00711D4D" w:rsidRDefault="00B16930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</w:p>
    <w:p w:rsidR="00424E39" w:rsidRDefault="00D029FB">
      <w:pPr>
        <w:tabs>
          <w:tab w:val="left" w:pos="1134"/>
        </w:tabs>
        <w:ind w:right="132" w:firstLine="709"/>
        <w:rPr>
          <w:rFonts w:ascii="PT Astra Serif" w:hAnsi="PT Astra Serif" w:cs="PTAstraSerif-Regular"/>
          <w:sz w:val="26"/>
          <w:szCs w:val="26"/>
        </w:rPr>
      </w:pPr>
      <w:r w:rsidRPr="00711D4D">
        <w:rPr>
          <w:rFonts w:ascii="PT Astra Serif" w:hAnsi="PT Astra Serif" w:cs="PTAstraSerif-Regular"/>
          <w:sz w:val="26"/>
          <w:szCs w:val="26"/>
        </w:rPr>
        <w:t xml:space="preserve">Проект закона разработан в связи с динамикой федерального законодательства. 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Fonts w:ascii="PT Astra Serif" w:hAnsi="PT Astra Serif" w:cs="PTAstraSerif-Regular"/>
          <w:sz w:val="26"/>
          <w:szCs w:val="26"/>
        </w:rPr>
        <w:t xml:space="preserve">Предлагается внести изменения в закон Алтайского края </w:t>
      </w:r>
      <w:r w:rsidRPr="00711D4D">
        <w:rPr>
          <w:rFonts w:ascii="PT Astra Serif" w:hAnsi="PT Astra Serif" w:cs="PTAstraSerif-Regular"/>
          <w:sz w:val="26"/>
          <w:szCs w:val="26"/>
        </w:rPr>
        <w:br/>
        <w:t xml:space="preserve">«О погребении и похоронном деле в Алтайском крае» и установить ограничения на устройство кладбищ на территориях первой зоны округа санитарной (горно-санитарной) охраны </w:t>
      </w:r>
      <w:r w:rsidRPr="00711D4D">
        <w:rPr>
          <w:rFonts w:ascii="PT Astra Serif" w:hAnsi="PT Astra Serif" w:cs="PTAstraSerif-Italic"/>
          <w:iCs/>
          <w:sz w:val="26"/>
          <w:szCs w:val="26"/>
        </w:rPr>
        <w:t>природного лечебного ресурса, а также</w:t>
      </w:r>
      <w:r w:rsidRPr="00711D4D">
        <w:rPr>
          <w:rFonts w:ascii="PT Astra Serif" w:hAnsi="PT Astra Serif" w:cs="PT Astra Serif"/>
          <w:sz w:val="26"/>
          <w:szCs w:val="26"/>
        </w:rPr>
        <w:t xml:space="preserve"> исключить требование о наличии положительного зак</w:t>
      </w:r>
      <w:r w:rsidRPr="00711D4D">
        <w:rPr>
          <w:rFonts w:ascii="PT Astra Serif" w:hAnsi="PT Astra Serif" w:cs="PT Astra Serif"/>
          <w:sz w:val="26"/>
          <w:szCs w:val="26"/>
        </w:rPr>
        <w:t>лючения экологической экспертизы при создании новых мест погребения и реконструкции действующих мест погребения.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социальной защите и занятости населения).</w:t>
      </w:r>
    </w:p>
    <w:p w:rsidR="00B16930" w:rsidRPr="00711D4D" w:rsidRDefault="00B16930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ского края «О внесении изменений </w:t>
      </w:r>
      <w:r w:rsidR="00493DF7">
        <w:rPr>
          <w:rFonts w:ascii="PT Astra Serif" w:hAnsi="PT Astra Serif"/>
          <w:b/>
          <w:bCs/>
          <w:color w:val="C00000"/>
          <w:sz w:val="26"/>
          <w:szCs w:val="26"/>
        </w:rPr>
        <w:br/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в отдельные законы Алтайского края».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Cs w:val="0"/>
          <w:color w:val="auto"/>
          <w:sz w:val="26"/>
          <w:szCs w:val="26"/>
        </w:rPr>
        <w:t>Андрей Николаевич Стрелковский –</w:t>
      </w:r>
    </w:p>
    <w:p w:rsidR="00B16930" w:rsidRPr="00711D4D" w:rsidRDefault="00D029FB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– министр природных ресурсов и экологии Алтайского края</w:t>
      </w:r>
    </w:p>
    <w:p w:rsidR="00B16930" w:rsidRPr="00711D4D" w:rsidRDefault="00B16930" w:rsidP="00711D4D">
      <w:pPr>
        <w:tabs>
          <w:tab w:val="left" w:pos="1134"/>
        </w:tabs>
        <w:ind w:right="140" w:firstLine="0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Законопроект</w:t>
      </w:r>
      <w:r w:rsidRPr="00711D4D">
        <w:rPr>
          <w:rFonts w:ascii="PT Astra Serif" w:hAnsi="PT Astra Serif"/>
          <w:bCs/>
          <w:sz w:val="26"/>
          <w:szCs w:val="26"/>
        </w:rPr>
        <w:t xml:space="preserve"> разработан в целях приведения положений отдельных законов Алтайского края в соответствие с динамикой федерального законодательства. </w:t>
      </w: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В закон Алтайского края от 18.12.1996 № 60-ЗС «Об особо охраняемых природных территориях в Алтайском крае» вносятся измене</w:t>
      </w:r>
      <w:r w:rsidRPr="00711D4D">
        <w:rPr>
          <w:rFonts w:ascii="PT Astra Serif" w:hAnsi="PT Astra Serif"/>
          <w:bCs/>
          <w:sz w:val="26"/>
          <w:szCs w:val="26"/>
        </w:rPr>
        <w:t xml:space="preserve">ния в части исключения государственного контроля (надзора) в области охраны и использования особо охраняемых природных территорий, осуществляемого федеральным органом исполнительной власти в области государственной охраны. </w:t>
      </w: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lastRenderedPageBreak/>
        <w:t>Также законопроектом внос</w:t>
      </w:r>
      <w:r w:rsidRPr="00711D4D">
        <w:rPr>
          <w:rFonts w:ascii="PT Astra Serif" w:hAnsi="PT Astra Serif"/>
          <w:bCs/>
          <w:sz w:val="26"/>
          <w:szCs w:val="26"/>
        </w:rPr>
        <w:t xml:space="preserve">ятся изменения в закон Алтайского края от 10.09.2007 № 87-ЗС «О регулировании отдельных лесных отношений на территории Алтайского края» в части уточнения полномочий Минприроды Алтайского края по осуществлению воспроизводства лесов и лесного семеноводства. </w:t>
      </w:r>
      <w:r w:rsidRPr="00711D4D">
        <w:rPr>
          <w:rFonts w:ascii="PT Astra Serif" w:hAnsi="PT Astra Serif"/>
          <w:bCs/>
          <w:sz w:val="26"/>
          <w:szCs w:val="26"/>
        </w:rPr>
        <w:t>Исключается полномочие органов местного самоуправления по представлению информации в единую государственную автоматизированную информационную систему учета древесины и сделок с ней.</w:t>
      </w: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Исключается полномочие Минприроды Алтайского края по ведению государственн</w:t>
      </w:r>
      <w:r w:rsidRPr="00711D4D">
        <w:rPr>
          <w:rFonts w:ascii="PT Astra Serif" w:hAnsi="PT Astra Serif"/>
          <w:bCs/>
          <w:sz w:val="26"/>
          <w:szCs w:val="26"/>
        </w:rPr>
        <w:t xml:space="preserve">ого лесного реестра в отношении лесов, расположенных в границах территории субъекта Российской Федерации. </w:t>
      </w: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Изменения в закон Алтайского края от 11.02.2008 № 11-ЗС «Об обращении</w:t>
      </w:r>
      <w:r w:rsidRPr="00711D4D">
        <w:rPr>
          <w:rFonts w:ascii="PT Astra Serif" w:hAnsi="PT Astra Serif"/>
          <w:bCs/>
          <w:sz w:val="26"/>
          <w:szCs w:val="26"/>
        </w:rPr>
        <w:br/>
        <w:t>с отходами производства и потребления в Алтайском крае» предусматривают установ</w:t>
      </w:r>
      <w:r w:rsidRPr="00711D4D">
        <w:rPr>
          <w:rFonts w:ascii="PT Astra Serif" w:hAnsi="PT Astra Serif"/>
          <w:bCs/>
          <w:sz w:val="26"/>
          <w:szCs w:val="26"/>
        </w:rPr>
        <w:t xml:space="preserve">ление срока накопления отходов на труднодоступных территориях, а также дополнены единые требования к объектам обработки, утилизации, обезвреживания, размещения твердых коммунальных отходов положениями по перегрузочным станциям с 01.09.2025. </w:t>
      </w: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В законе Алтай</w:t>
      </w:r>
      <w:r w:rsidRPr="00711D4D">
        <w:rPr>
          <w:rFonts w:ascii="PT Astra Serif" w:hAnsi="PT Astra Serif"/>
          <w:bCs/>
          <w:sz w:val="26"/>
          <w:szCs w:val="26"/>
        </w:rPr>
        <w:t xml:space="preserve">ского края от 08.07.2010 № 67-ЗС «Об охоте и сохранении охотничьих ресурсов» также предлагается исключить федеральный государственный охотничий контроль (надзор), осуществляемый федеральным органом исполнительной власти в области государственной охраны, в </w:t>
      </w:r>
      <w:r w:rsidRPr="00711D4D">
        <w:rPr>
          <w:rFonts w:ascii="PT Astra Serif" w:hAnsi="PT Astra Serif"/>
          <w:bCs/>
          <w:sz w:val="26"/>
          <w:szCs w:val="26"/>
        </w:rPr>
        <w:t xml:space="preserve">связи с динамикой федерального законодательства. </w:t>
      </w:r>
    </w:p>
    <w:p w:rsidR="00B16930" w:rsidRPr="00711D4D" w:rsidRDefault="00D029FB">
      <w:pPr>
        <w:tabs>
          <w:tab w:val="left" w:pos="1134"/>
        </w:tabs>
        <w:ind w:right="132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 xml:space="preserve">Изменения в части наименований исполнительных органов Алтайского края вносятся в соответствии с Федеральным законом от 08.08.2024 № 232-ФЗ </w:t>
      </w:r>
      <w:r w:rsidRPr="00711D4D">
        <w:rPr>
          <w:rFonts w:ascii="PT Astra Serif" w:hAnsi="PT Astra Serif"/>
          <w:bCs/>
          <w:sz w:val="26"/>
          <w:szCs w:val="26"/>
        </w:rPr>
        <w:br/>
        <w:t xml:space="preserve">«О внесении изменений в отдельные законодательные акты Российской </w:t>
      </w:r>
      <w:r w:rsidRPr="00711D4D">
        <w:rPr>
          <w:rFonts w:ascii="PT Astra Serif" w:hAnsi="PT Astra Serif"/>
          <w:bCs/>
          <w:sz w:val="26"/>
          <w:szCs w:val="26"/>
        </w:rPr>
        <w:t>Федерации и признании утратившими силу отдельных законодательных актов (положений законодательных актов) Российской Федерации».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(Внесен Губернатором Алтайского края и постоянным комитетом Алтайского краевого Законодательного Собрания по аграрной политике, 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природопользованию и экологии).</w:t>
      </w:r>
    </w:p>
    <w:p w:rsidR="00B16930" w:rsidRPr="00711D4D" w:rsidRDefault="00B16930">
      <w:pPr>
        <w:tabs>
          <w:tab w:val="left" w:pos="1134"/>
        </w:tabs>
        <w:ind w:right="132" w:firstLine="0"/>
        <w:rPr>
          <w:rFonts w:ascii="PT Astra Serif" w:hAnsi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 мерах по защите здоровья несовершеннолетних в сфере розничной продажи некоторых товаров</w:t>
      </w:r>
      <w:r w:rsidR="00424E39">
        <w:rPr>
          <w:rFonts w:ascii="PT Astra Serif" w:hAnsi="PT Astra Serif"/>
          <w:b/>
          <w:bCs/>
          <w:color w:val="C00000"/>
          <w:sz w:val="26"/>
          <w:szCs w:val="26"/>
        </w:rPr>
        <w:t xml:space="preserve"> на территории Алтайского края»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.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Cs w:val="0"/>
          <w:color w:val="auto"/>
          <w:sz w:val="26"/>
          <w:szCs w:val="26"/>
        </w:rPr>
        <w:t>Антон Ва</w:t>
      </w:r>
      <w:r w:rsidRPr="00711D4D">
        <w:rPr>
          <w:rStyle w:val="120"/>
          <w:rFonts w:ascii="PT Astra Serif" w:hAnsi="PT Astra Serif"/>
          <w:bCs w:val="0"/>
          <w:color w:val="auto"/>
          <w:sz w:val="26"/>
          <w:szCs w:val="26"/>
        </w:rPr>
        <w:t>лерьевич Слободчиков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4" w:right="142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– начальник управления Алтайского края по развитию предпринимательства и рыночной инфраструктуры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4" w:right="142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ind w:firstLine="709"/>
        <w:rPr>
          <w:rFonts w:ascii="PT Astra Serif" w:hAnsi="PT Astra Serif" w:cs="PT Astra Serif"/>
          <w:spacing w:val="-6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 xml:space="preserve">Настоящий законопроект подготовлен в связи с динамикой федерального законодательства. </w:t>
      </w:r>
    </w:p>
    <w:p w:rsidR="00B16930" w:rsidRPr="00711D4D" w:rsidRDefault="00D029FB">
      <w:pPr>
        <w:ind w:firstLine="709"/>
        <w:rPr>
          <w:rFonts w:ascii="PT Astra Serif" w:hAnsi="PT Astra Serif" w:cs="PT Astra Serif"/>
          <w:spacing w:val="-6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>Федеральными законами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</w:t>
      </w: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>убъектах Российской Федерации» и от 30.11.2024 № 438-ФЗ «О внесении изменений в отдельные законодательные акты Российской Федерации» в федеральное законодательство внесены изменения, касающиеся установления запретов продажи несовершеннолетним безалкогольны</w:t>
      </w: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 xml:space="preserve">х тонизирующих напитков (в том числе энергетических) и потенциально опасных </w:t>
      </w: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lastRenderedPageBreak/>
        <w:t>газосодержащих товаров бытового назначения на всей территории Российской Федерации.</w:t>
      </w:r>
    </w:p>
    <w:p w:rsidR="00B16930" w:rsidRPr="00711D4D" w:rsidRDefault="00D029FB">
      <w:pPr>
        <w:ind w:firstLine="709"/>
        <w:rPr>
          <w:rFonts w:ascii="PT Astra Serif" w:hAnsi="PT Astra Serif" w:cs="PT Astra Serif"/>
          <w:spacing w:val="-6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>С учетом того, что закон Алтайского края от 02.09.2021 № 75-ЗС «О мерах по защите здоровья несов</w:t>
      </w: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>ершеннолетних в сфере розничной продажи некоторых товаров на территории Алтайского края» был принят в рамках опережающего регионального правового регулирования, а также в связи с принятием названных федеральных законов предлагается внести соответствующие и</w:t>
      </w:r>
      <w:r w:rsidRPr="00711D4D">
        <w:rPr>
          <w:rFonts w:ascii="PT Astra Serif" w:eastAsia="PT Astra Serif" w:hAnsi="PT Astra Serif" w:cs="PT Astra Serif"/>
          <w:spacing w:val="-6"/>
          <w:sz w:val="26"/>
          <w:szCs w:val="26"/>
        </w:rPr>
        <w:t>зменения в части запрета и ограничения розничной продажи несовершеннолетним товаров для личных и бытовых нужд, содержащих сжиженный углеводородный газ, а также безалкогольных тонизирующих напитков (в том числе энергетических).</w:t>
      </w:r>
      <w:r w:rsidRPr="00711D4D">
        <w:rPr>
          <w:rFonts w:ascii="PT Astra Serif" w:hAnsi="PT Astra Serif" w:cs="PT Astra Serif"/>
          <w:spacing w:val="-6"/>
          <w:sz w:val="26"/>
          <w:szCs w:val="26"/>
        </w:rPr>
        <w:t xml:space="preserve"> </w:t>
      </w:r>
    </w:p>
    <w:p w:rsidR="00B16930" w:rsidRPr="00711D4D" w:rsidRDefault="00D029FB">
      <w:pPr>
        <w:ind w:firstLine="709"/>
        <w:rPr>
          <w:rFonts w:ascii="PT Astra Serif" w:hAnsi="PT Astra Serif" w:cs="PT Astra Serif"/>
          <w:spacing w:val="-6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Оценка регулирующего воздейс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твия законопроекта проведена.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 и постоянным комитетом Алтайского краевого Законодательного Собрания по здравоохранению).</w:t>
      </w:r>
    </w:p>
    <w:p w:rsidR="00B16930" w:rsidRPr="00711D4D" w:rsidRDefault="00B16930">
      <w:pPr>
        <w:tabs>
          <w:tab w:val="left" w:pos="1134"/>
        </w:tabs>
        <w:ind w:right="132" w:firstLine="0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О проекте закона Алтайского края «О внесении изменений в закон Алтайского края «О краевом бюджете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на 2025 год и на плановый период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2026 и 2027 годов».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color w:val="auto"/>
          <w:sz w:val="26"/>
          <w:szCs w:val="26"/>
        </w:rPr>
        <w:t>Данил Геннадьевич Ситников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-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 </w:t>
      </w:r>
      <w:r w:rsidRPr="00711D4D">
        <w:rPr>
          <w:rFonts w:ascii="PT Astra Serif" w:hAnsi="PT Astra Serif"/>
          <w:sz w:val="26"/>
          <w:szCs w:val="26"/>
        </w:rPr>
        <w:t xml:space="preserve">заместитель Председателя Правительства Алтайского края, министр финансов Алтайского края </w:t>
      </w:r>
    </w:p>
    <w:p w:rsidR="00B16930" w:rsidRPr="00711D4D" w:rsidRDefault="00B16930">
      <w:pPr>
        <w:ind w:firstLine="709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shd w:val="clear" w:color="auto" w:fill="FFFFFF"/>
        <w:ind w:firstLine="709"/>
        <w:rPr>
          <w:rFonts w:ascii="PT Astra Serif" w:hAnsi="PT Astra Serif"/>
          <w:color w:val="000000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  <w:highlight w:val="white"/>
        </w:rPr>
        <w:t xml:space="preserve">Проект закона </w:t>
      </w:r>
      <w:r w:rsidRPr="00711D4D">
        <w:rPr>
          <w:rFonts w:ascii="PT Astra Serif" w:eastAsia="PT Astra Serif" w:hAnsi="PT Astra Serif" w:cs="PT Astra Serif"/>
          <w:sz w:val="26"/>
          <w:szCs w:val="26"/>
          <w:highlight w:val="white"/>
        </w:rPr>
        <w:t>подготовлен в соответствии со статьей 21 закона Алтайского края от 03.09.2007 № 75-ЗС «О бюджетном процессе и финансовом контроле в Алтайском крае» в целях уточнения показателей краевого бюджета в 2025 году и плановом периоде.</w:t>
      </w:r>
      <w:r w:rsidRPr="00711D4D">
        <w:rPr>
          <w:rFonts w:ascii="PT Astra Serif" w:hAnsi="PT Astra Serif" w:cs="PT Astra Serif"/>
          <w:sz w:val="26"/>
          <w:szCs w:val="26"/>
        </w:rPr>
        <w:t xml:space="preserve"> </w:t>
      </w:r>
      <w:r w:rsidRPr="00711D4D">
        <w:rPr>
          <w:rFonts w:ascii="PT Astra Serif" w:hAnsi="PT Astra Serif"/>
          <w:color w:val="000000"/>
          <w:sz w:val="26"/>
          <w:szCs w:val="26"/>
        </w:rPr>
        <w:t>Доходы краевого бюджета в 202</w:t>
      </w:r>
      <w:r w:rsidRPr="00711D4D">
        <w:rPr>
          <w:rFonts w:ascii="PT Astra Serif" w:hAnsi="PT Astra Serif"/>
          <w:color w:val="000000"/>
          <w:sz w:val="26"/>
          <w:szCs w:val="26"/>
        </w:rPr>
        <w:t xml:space="preserve">5 году увеличиваются на 3 771 млн. рублей и составят 184 039 </w:t>
      </w:r>
      <w:r w:rsidR="00711D4D" w:rsidRPr="00711D4D">
        <w:rPr>
          <w:rFonts w:ascii="PT Astra Serif" w:hAnsi="PT Astra Serif"/>
          <w:color w:val="000000"/>
          <w:sz w:val="26"/>
          <w:szCs w:val="26"/>
        </w:rPr>
        <w:t xml:space="preserve">млн. </w:t>
      </w:r>
      <w:r w:rsidRPr="00711D4D">
        <w:rPr>
          <w:rFonts w:ascii="PT Astra Serif" w:hAnsi="PT Astra Serif"/>
          <w:color w:val="000000"/>
          <w:sz w:val="26"/>
          <w:szCs w:val="26"/>
        </w:rPr>
        <w:t>рублей.</w:t>
      </w:r>
      <w:r w:rsidRPr="00711D4D">
        <w:rPr>
          <w:rFonts w:ascii="PT Astra Serif" w:hAnsi="PT Astra Serif"/>
          <w:sz w:val="26"/>
          <w:szCs w:val="26"/>
        </w:rPr>
        <w:t xml:space="preserve"> </w:t>
      </w:r>
      <w:r w:rsidRPr="00711D4D">
        <w:rPr>
          <w:rFonts w:ascii="PT Astra Serif" w:eastAsia="Calibri" w:hAnsi="PT Astra Serif"/>
          <w:sz w:val="26"/>
          <w:szCs w:val="26"/>
          <w:lang w:eastAsia="en-US"/>
        </w:rPr>
        <w:t xml:space="preserve">Расходы </w:t>
      </w:r>
      <w:r w:rsidRPr="00711D4D">
        <w:rPr>
          <w:rFonts w:ascii="PT Astra Serif" w:hAnsi="PT Astra Serif"/>
          <w:color w:val="000000"/>
          <w:sz w:val="26"/>
          <w:szCs w:val="26"/>
        </w:rPr>
        <w:t>краевого бюджета увеличиваются</w:t>
      </w:r>
      <w:r w:rsidRPr="00711D4D">
        <w:rPr>
          <w:rFonts w:ascii="PT Astra Serif" w:eastAsia="Calibri" w:hAnsi="PT Astra Serif"/>
          <w:sz w:val="26"/>
          <w:szCs w:val="26"/>
          <w:lang w:eastAsia="en-US"/>
        </w:rPr>
        <w:t xml:space="preserve"> в 2025 году на </w:t>
      </w:r>
      <w:r w:rsidRPr="00711D4D">
        <w:rPr>
          <w:rFonts w:ascii="PT Astra Serif" w:eastAsia="Calibri" w:hAnsi="PT Astra Serif"/>
          <w:sz w:val="26"/>
          <w:szCs w:val="26"/>
          <w:lang w:eastAsia="en-US"/>
        </w:rPr>
        <w:t>18 772 млн. рублей и составят 211 155 млн. рублей. Изменения произведены с учетом роста налоговых и неналоговых доходов, дополни</w:t>
      </w:r>
      <w:r w:rsidRPr="00711D4D">
        <w:rPr>
          <w:rFonts w:ascii="PT Astra Serif" w:eastAsia="Calibri" w:hAnsi="PT Astra Serif"/>
          <w:sz w:val="26"/>
          <w:szCs w:val="26"/>
          <w:lang w:eastAsia="en-US"/>
        </w:rPr>
        <w:t>тельных целевых безвозмездных поступлений, а также</w:t>
      </w:r>
      <w:r w:rsidRPr="00711D4D">
        <w:rPr>
          <w:rFonts w:ascii="PT Astra Serif" w:hAnsi="PT Astra Serif"/>
          <w:sz w:val="26"/>
          <w:szCs w:val="26"/>
        </w:rPr>
        <w:t xml:space="preserve"> перераспределения имеющихся ресурсов</w:t>
      </w:r>
      <w:r w:rsidRPr="00711D4D">
        <w:rPr>
          <w:rFonts w:ascii="PT Astra Serif" w:eastAsia="Calibri" w:hAnsi="PT Astra Serif"/>
          <w:sz w:val="26"/>
          <w:szCs w:val="26"/>
          <w:lang w:eastAsia="en-US"/>
        </w:rPr>
        <w:t xml:space="preserve">. </w:t>
      </w:r>
      <w:r w:rsidRPr="00711D4D">
        <w:rPr>
          <w:rFonts w:ascii="PT Astra Serif" w:hAnsi="PT Astra Serif"/>
          <w:color w:val="000000"/>
          <w:sz w:val="26"/>
          <w:szCs w:val="26"/>
        </w:rPr>
        <w:t xml:space="preserve">Дополнительные средства планируется направить на финансовую поддержку муниципалитетов, </w:t>
      </w:r>
      <w:r w:rsidRPr="00711D4D">
        <w:rPr>
          <w:rFonts w:ascii="PT Astra Serif" w:hAnsi="PT Astra Serif"/>
          <w:sz w:val="26"/>
          <w:szCs w:val="26"/>
        </w:rPr>
        <w:t>заработную плату</w:t>
      </w:r>
      <w:r w:rsidRPr="00711D4D">
        <w:rPr>
          <w:rFonts w:ascii="PT Astra Serif" w:hAnsi="PT Astra Serif"/>
          <w:i/>
          <w:sz w:val="26"/>
          <w:szCs w:val="26"/>
        </w:rPr>
        <w:t xml:space="preserve"> </w:t>
      </w:r>
      <w:r w:rsidRPr="00711D4D">
        <w:rPr>
          <w:rFonts w:ascii="PT Astra Serif" w:hAnsi="PT Astra Serif"/>
          <w:sz w:val="26"/>
          <w:szCs w:val="26"/>
        </w:rPr>
        <w:t>работников бюджетного сектора экономики</w:t>
      </w:r>
      <w:r w:rsidRPr="00711D4D">
        <w:rPr>
          <w:rFonts w:ascii="PT Astra Serif" w:hAnsi="PT Astra Serif"/>
          <w:color w:val="000000"/>
          <w:sz w:val="26"/>
          <w:szCs w:val="26"/>
        </w:rPr>
        <w:t>, материальную помощь от</w:t>
      </w:r>
      <w:r w:rsidRPr="00711D4D">
        <w:rPr>
          <w:rFonts w:ascii="PT Astra Serif" w:hAnsi="PT Astra Serif"/>
          <w:color w:val="000000"/>
          <w:sz w:val="26"/>
          <w:szCs w:val="26"/>
        </w:rPr>
        <w:t>дельным категориям граждан, поддержку отраслей социальной сферы, реализацию КАИП и мероприятий по капитальному ремонту социально значимых объектов, увеличение расходов дорожного фонда, приобретение дорожной и коммунальной техники, обновление подвижного сос</w:t>
      </w:r>
      <w:r w:rsidRPr="00711D4D">
        <w:rPr>
          <w:rFonts w:ascii="PT Astra Serif" w:hAnsi="PT Astra Serif"/>
          <w:color w:val="000000"/>
          <w:sz w:val="26"/>
          <w:szCs w:val="26"/>
        </w:rPr>
        <w:t xml:space="preserve">тава для пассажирского транспорта, </w:t>
      </w:r>
      <w:r w:rsidRPr="00711D4D">
        <w:rPr>
          <w:rFonts w:ascii="PT Astra Serif" w:hAnsi="PT Astra Serif" w:cs="PT Astra Serif"/>
          <w:sz w:val="26"/>
          <w:szCs w:val="26"/>
        </w:rPr>
        <w:t>переселение граждан из аварийного жилищного фонда</w:t>
      </w:r>
      <w:r w:rsidRPr="00711D4D">
        <w:rPr>
          <w:rFonts w:ascii="PT Astra Serif" w:hAnsi="PT Astra Serif"/>
          <w:color w:val="000000"/>
          <w:sz w:val="26"/>
          <w:szCs w:val="26"/>
        </w:rPr>
        <w:t>.</w:t>
      </w:r>
    </w:p>
    <w:p w:rsidR="00B16930" w:rsidRPr="00711D4D" w:rsidRDefault="00D029FB">
      <w:pPr>
        <w:widowControl w:val="0"/>
        <w:ind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 xml:space="preserve">Дефицит краевого бюджета в </w:t>
      </w:r>
      <w:r w:rsidRPr="00711D4D">
        <w:rPr>
          <w:rFonts w:ascii="PT Astra Serif" w:eastAsia="Calibri" w:hAnsi="PT Astra Serif"/>
          <w:sz w:val="26"/>
          <w:szCs w:val="26"/>
          <w:lang w:eastAsia="en-US"/>
        </w:rPr>
        <w:t xml:space="preserve">2025 году </w:t>
      </w:r>
      <w:r w:rsidRPr="00711D4D">
        <w:rPr>
          <w:rFonts w:ascii="PT Astra Serif" w:hAnsi="PT Astra Serif"/>
          <w:sz w:val="26"/>
          <w:szCs w:val="26"/>
        </w:rPr>
        <w:t>увеличивается до 27 116 млн. рублей, что соответствует бюджетному законодательству. Основные параметры бюджета в 2026 и 2027 годах не</w:t>
      </w:r>
      <w:r w:rsidRPr="00711D4D">
        <w:rPr>
          <w:rFonts w:ascii="PT Astra Serif" w:hAnsi="PT Astra Serif"/>
          <w:sz w:val="26"/>
          <w:szCs w:val="26"/>
        </w:rPr>
        <w:t xml:space="preserve"> изменяются.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О проекте закона Алтайского края «О внесении изменений в статьи 11 и 14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территории Алтайского края».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Иван Васильевич Гилев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министр строительства и жилищно-коммунального хозяйства Алтайского края</w:t>
      </w:r>
    </w:p>
    <w:p w:rsidR="00B16930" w:rsidRPr="00711D4D" w:rsidRDefault="00B16930">
      <w:pPr>
        <w:ind w:firstLine="720"/>
        <w:rPr>
          <w:rFonts w:ascii="PT Astra Serif" w:hAnsi="PT Astra Serif" w:cs="PT Astra Serif"/>
          <w:sz w:val="26"/>
          <w:szCs w:val="26"/>
        </w:rPr>
      </w:pPr>
    </w:p>
    <w:p w:rsidR="00B16930" w:rsidRPr="00711D4D" w:rsidRDefault="00D029FB">
      <w:pPr>
        <w:ind w:firstLine="720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Проектом закона предлагается внести изменения в отдельные статьи закона Алтайского края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я» в связи с динамикой федерального законодательства, предусматривающие увеличение с пятидесяти до шестидесяти процентов предельного размера начисленных взносов, недостижение которого влечет необходимость погашения собственниками помещений образовавшейся з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адолженности. </w:t>
      </w:r>
    </w:p>
    <w:p w:rsidR="00B16930" w:rsidRPr="00711D4D" w:rsidRDefault="00D029FB">
      <w:pPr>
        <w:ind w:firstLine="720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В случае непогашения задолженности в пятимесячный срок формирование фонда капитального ремонта со специального счета переходит на счет регионального оператора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475B6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0"/>
          <w:szCs w:val="20"/>
        </w:rPr>
      </w:pPr>
    </w:p>
    <w:p w:rsidR="00711D4D" w:rsidRPr="00C42E4E" w:rsidRDefault="00D029FB" w:rsidP="00C42E4E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</w:t>
      </w:r>
      <w:r w:rsidRPr="00711D4D">
        <w:rPr>
          <w:rFonts w:ascii="PT Astra Serif" w:hAnsi="PT Astra Serif"/>
          <w:sz w:val="26"/>
          <w:szCs w:val="26"/>
        </w:rPr>
        <w:t xml:space="preserve">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внесен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ии изменений в закон Алтайского края «О градостроительной деятельности на территории Алтайского края».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</w:t>
      </w:r>
      <w:r w:rsidRPr="00711D4D">
        <w:rPr>
          <w:rFonts w:ascii="PT Astra Serif" w:hAnsi="PT Astra Serif"/>
          <w:sz w:val="26"/>
          <w:szCs w:val="26"/>
        </w:rPr>
        <w:t>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Иван Васильевич Гилев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 xml:space="preserve">– министр строительства и жилищно-коммунального хозяйства Алтайского края 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ind w:firstLine="720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lastRenderedPageBreak/>
        <w:t>Проект закона разработан в связи с динами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кой федерального законодательства.</w:t>
      </w:r>
    </w:p>
    <w:p w:rsidR="00B16930" w:rsidRPr="00711D4D" w:rsidRDefault="00D029FB">
      <w:pPr>
        <w:ind w:firstLine="720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Внесенные изменения устанавливают, что утвержденные правила землепользования и застройки не применяются в части, противоречащей ограничения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м использования земельных участков и расположенных на них объектов недвижимости и осуществления экономической и иной деятельности, установленным в границах всех зон с особыми условиями использования территорий (в настоящее время ограничения установлены на 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приаэродромных территориях), а также на уточнение порядка принятия и реализации решения о комплексном развитии территории.</w:t>
      </w:r>
    </w:p>
    <w:p w:rsidR="00B16930" w:rsidRPr="00711D4D" w:rsidRDefault="00D029FB">
      <w:pPr>
        <w:ind w:firstLine="720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Также проектом закона закрепляется за исполнительными органами Алтайского края, осуществляющих в установленных сферах деятельности фу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нкций по выработке и реализации государственной политике на территории Алтайского края, подготовку документации по планировке территории, внесение изменений в такую документацию, отмену такой документации или отдельных ее частей, признание отдельных частей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 такой документации не подлежащими применению, а также вносятся иные изменения юридико-технического характера.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475B6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0"/>
          <w:szCs w:val="20"/>
        </w:rPr>
      </w:pPr>
    </w:p>
    <w:p w:rsidR="00C42E4E" w:rsidRPr="00C42E4E" w:rsidRDefault="00C42E4E" w:rsidP="00C42E4E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«Об автомобильных дорогах и о дорожной деятельности в Алтайском крае».</w:t>
      </w:r>
    </w:p>
    <w:p w:rsidR="00C42E4E" w:rsidRPr="00711D4D" w:rsidRDefault="00C42E4E" w:rsidP="00C42E4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C42E4E" w:rsidRPr="00711D4D" w:rsidRDefault="00C42E4E" w:rsidP="00C42E4E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color w:val="auto"/>
          <w:sz w:val="26"/>
          <w:szCs w:val="26"/>
        </w:rPr>
        <w:t>Андрей Анатольевич Подолян –</w:t>
      </w:r>
    </w:p>
    <w:p w:rsidR="00C42E4E" w:rsidRPr="00711D4D" w:rsidRDefault="00C42E4E" w:rsidP="00C42E4E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 w:rsidRPr="00711D4D">
        <w:rPr>
          <w:rFonts w:ascii="PT Astra Serif" w:hAnsi="PT Astra Serif"/>
          <w:sz w:val="26"/>
          <w:szCs w:val="26"/>
        </w:rPr>
        <w:t xml:space="preserve">министр транспорта Алтайского края </w:t>
      </w:r>
    </w:p>
    <w:p w:rsidR="00C42E4E" w:rsidRPr="00711D4D" w:rsidRDefault="00C42E4E" w:rsidP="00C42E4E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sz w:val="26"/>
          <w:szCs w:val="26"/>
        </w:rPr>
      </w:pPr>
    </w:p>
    <w:p w:rsidR="00C42E4E" w:rsidRPr="00711D4D" w:rsidRDefault="00C42E4E" w:rsidP="00C42E4E">
      <w:pPr>
        <w:widowControl w:val="0"/>
        <w:ind w:firstLine="720"/>
        <w:rPr>
          <w:rFonts w:ascii="PT Astra Serif" w:hAnsi="PT Astra Serif" w:cs="PT Astra Serif"/>
          <w:spacing w:val="-2"/>
          <w:sz w:val="26"/>
          <w:szCs w:val="26"/>
        </w:rPr>
      </w:pPr>
      <w:r w:rsidRPr="00711D4D">
        <w:rPr>
          <w:rFonts w:ascii="PT Astra Serif" w:hAnsi="PT Astra Serif" w:cs="PT Astra Serif"/>
          <w:spacing w:val="-2"/>
          <w:sz w:val="26"/>
          <w:szCs w:val="26"/>
        </w:rPr>
        <w:t xml:space="preserve">Проект закона подготовлен в связи с динамикой федерального законодательства. </w:t>
      </w:r>
    </w:p>
    <w:p w:rsidR="00C42E4E" w:rsidRPr="00711D4D" w:rsidRDefault="00C42E4E" w:rsidP="00C42E4E">
      <w:pPr>
        <w:widowControl w:val="0"/>
        <w:ind w:firstLine="720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hAnsi="PT Astra Serif" w:cs="PT Astra Serif"/>
          <w:sz w:val="26"/>
          <w:szCs w:val="26"/>
          <w:highlight w:val="white"/>
        </w:rPr>
        <w:t>С 01.03.2025</w:t>
      </w:r>
      <w:r w:rsidRPr="00711D4D">
        <w:rPr>
          <w:rFonts w:ascii="PT Astra Serif" w:hAnsi="PT Astra Serif" w:cs="PT Astra Serif"/>
          <w:sz w:val="26"/>
          <w:szCs w:val="26"/>
        </w:rPr>
        <w:t xml:space="preserve"> утверждение методических рекомендаций по определению размера платы за пользование платными парковками исключается из полномочий органов государственной власти Российской Федерации в области организации дорожного движения. С </w:t>
      </w:r>
      <w:r w:rsidRPr="00711D4D">
        <w:rPr>
          <w:rFonts w:ascii="PT Astra Serif" w:hAnsi="PT Astra Serif" w:cs="PT Astra Serif"/>
          <w:sz w:val="26"/>
          <w:szCs w:val="26"/>
          <w:highlight w:val="white"/>
        </w:rPr>
        <w:t>31.12.2024</w:t>
      </w:r>
      <w:r w:rsidRPr="00711D4D">
        <w:rPr>
          <w:rFonts w:ascii="PT Astra Serif" w:hAnsi="PT Astra Serif" w:cs="PT Astra Serif"/>
          <w:sz w:val="26"/>
          <w:szCs w:val="26"/>
        </w:rPr>
        <w:t xml:space="preserve">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согласования в письменной форме владельца автомобильной дороги. Ранее вместо указанного согласования требовалось согласие. Соответствующие изменения вносятся в закон Алтайского края. Также </w:t>
      </w:r>
      <w:r w:rsidRPr="00711D4D">
        <w:rPr>
          <w:rFonts w:ascii="PT Astra Serif" w:eastAsia="PT Serif" w:hAnsi="PT Astra Serif" w:cs="PT Astra Serif"/>
          <w:sz w:val="26"/>
          <w:szCs w:val="26"/>
        </w:rPr>
        <w:t>вносятся изменения в части использования термина «исполнительные органы субъектов Российской Федерации»</w:t>
      </w:r>
      <w:r w:rsidRPr="00711D4D">
        <w:rPr>
          <w:rFonts w:ascii="PT Astra Serif" w:hAnsi="PT Astra Serif" w:cs="PT Astra Serif"/>
          <w:sz w:val="26"/>
          <w:szCs w:val="26"/>
        </w:rPr>
        <w:t>.</w:t>
      </w:r>
    </w:p>
    <w:p w:rsidR="00C42E4E" w:rsidRPr="00711D4D" w:rsidRDefault="00C42E4E" w:rsidP="00C42E4E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края).</w:t>
      </w:r>
    </w:p>
    <w:p w:rsidR="00C42E4E" w:rsidRPr="00711D4D" w:rsidRDefault="00C42E4E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</w:t>
      </w:r>
      <w:r w:rsidRPr="00711D4D">
        <w:rPr>
          <w:rFonts w:ascii="PT Astra Serif" w:hAnsi="PT Astra Serif"/>
          <w:sz w:val="26"/>
          <w:szCs w:val="26"/>
        </w:rPr>
        <w:t xml:space="preserve">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внесении изменений в статью 11 закона Алтайского края «О физической культуре и спорте в Алтайском крае» и статьи 7 и 9 закона Алтайского края «Об образовании в Алтайском крае».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Иван Витальевич Нифонтов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министр спорта Алтайского края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widowControl w:val="0"/>
        <w:ind w:firstLine="709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Проект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 закона разработан в связи с динамикой федерального законодательства.</w:t>
      </w:r>
    </w:p>
    <w:p w:rsidR="00B16930" w:rsidRPr="00711D4D" w:rsidRDefault="00D029FB">
      <w:pPr>
        <w:widowControl w:val="0"/>
        <w:ind w:firstLine="709"/>
        <w:rPr>
          <w:rFonts w:ascii="PT Astra Serif" w:eastAsia="PT Astra Serif" w:hAnsi="PT Astra Serif" w:cs="PT Astra Serif"/>
          <w:color w:val="000000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Установлено, что </w:t>
      </w:r>
      <w:r w:rsidRPr="00711D4D">
        <w:rPr>
          <w:rFonts w:ascii="PT Astra Serif" w:eastAsia="PT Astra Serif" w:hAnsi="PT Astra Serif" w:cs="PT Astra Serif"/>
          <w:color w:val="000000"/>
          <w:sz w:val="26"/>
          <w:szCs w:val="26"/>
        </w:rPr>
        <w:t>в случае организации спортивной подготовки на основании государственного (муниципального) социального заказа на оказание государственных (муниципальных) услуг в социальн</w:t>
      </w:r>
      <w:r w:rsidRPr="00711D4D">
        <w:rPr>
          <w:rFonts w:ascii="PT Astra Serif" w:eastAsia="PT Astra Serif" w:hAnsi="PT Astra Serif" w:cs="PT Astra Serif"/>
          <w:color w:val="000000"/>
          <w:sz w:val="26"/>
          <w:szCs w:val="26"/>
        </w:rPr>
        <w:t>ой сфере организации, реализующие дополнительные образовательные программы спортивной подготовки, определяют исполнителей с применением способов, предусмотренных частью 3 статьи 7 Федерального закона от 13.07.2020 № 189-ФЗ «О государственном (муниципальном</w:t>
      </w:r>
      <w:r w:rsidRPr="00711D4D">
        <w:rPr>
          <w:rFonts w:ascii="PT Astra Serif" w:eastAsia="PT Astra Serif" w:hAnsi="PT Astra Serif" w:cs="PT Astra Serif"/>
          <w:color w:val="000000"/>
          <w:sz w:val="26"/>
          <w:szCs w:val="26"/>
        </w:rPr>
        <w:t>) социальном заказе на оказание государственных (муниципальных) услуг в социальной сфере»,</w:t>
      </w:r>
      <w:r w:rsidRPr="00711D4D">
        <w:rPr>
          <w:sz w:val="26"/>
          <w:szCs w:val="26"/>
        </w:rPr>
        <w:t xml:space="preserve"> </w:t>
      </w:r>
      <w:r w:rsidRPr="00711D4D">
        <w:rPr>
          <w:rFonts w:ascii="PT Astra Serif" w:eastAsia="PT Astra Serif" w:hAnsi="PT Astra Serif" w:cs="PT Astra Serif"/>
          <w:color w:val="000000"/>
          <w:sz w:val="26"/>
          <w:szCs w:val="26"/>
        </w:rPr>
        <w:t>а также вносятся иные изменения юридико-технического характера.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711D4D" w:rsidRPr="00C42E4E" w:rsidRDefault="00D029FB" w:rsidP="00C42E4E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 бесплатной юридической помощи в Алтайском крае».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</w:t>
      </w:r>
      <w:r w:rsidRPr="00711D4D">
        <w:rPr>
          <w:rFonts w:ascii="PT Astra Serif" w:hAnsi="PT Astra Serif"/>
          <w:sz w:val="26"/>
          <w:szCs w:val="26"/>
        </w:rPr>
        <w:t>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Оксана Викторовна Грохотова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начальник управления юстиции Алтайского края</w:t>
      </w:r>
    </w:p>
    <w:p w:rsidR="00B16930" w:rsidRPr="00711D4D" w:rsidRDefault="00B16930">
      <w:pPr>
        <w:widowControl w:val="0"/>
        <w:ind w:firstLine="709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widowControl w:val="0"/>
        <w:ind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 xml:space="preserve">Законопроектом предлагается расширить перечень участников государственной системы бесплатной юридической помощи в Алтайском </w:t>
      </w:r>
      <w:r w:rsidRPr="00711D4D">
        <w:rPr>
          <w:rFonts w:ascii="PT Astra Serif" w:hAnsi="PT Astra Serif"/>
          <w:sz w:val="26"/>
          <w:szCs w:val="26"/>
        </w:rPr>
        <w:br/>
      </w:r>
      <w:r w:rsidRPr="00711D4D">
        <w:rPr>
          <w:rFonts w:ascii="PT Astra Serif" w:hAnsi="PT Astra Serif"/>
          <w:sz w:val="26"/>
          <w:szCs w:val="26"/>
        </w:rPr>
        <w:lastRenderedPageBreak/>
        <w:t>крае – государственным юридическим бюро, также установить его полномочия.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О проекте закона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Алтайского края «О внесении изменений в закон Алтайского края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Надежда Ар</w:t>
      </w:r>
      <w:r w:rsidRPr="00711D4D">
        <w:rPr>
          <w:rFonts w:ascii="PT Astra Serif" w:hAnsi="PT Astra Serif"/>
          <w:b/>
          <w:sz w:val="26"/>
          <w:szCs w:val="26"/>
        </w:rPr>
        <w:t>сентьевна Капура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начальник управления Алтайского края по труду и занятости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widowControl w:val="0"/>
        <w:ind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 xml:space="preserve">Проектом закона предлагается внести изменения в отдельные статьи закона Алтайского края «Об </w:t>
      </w:r>
      <w:r w:rsidRPr="00711D4D">
        <w:rPr>
          <w:rFonts w:ascii="PT Astra Serif" w:hAnsi="PT Astra Serif"/>
          <w:sz w:val="26"/>
          <w:szCs w:val="26"/>
        </w:rPr>
        <w:t>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 с учетом сложившейся правоприменительной практики.</w:t>
      </w:r>
    </w:p>
    <w:p w:rsidR="00B16930" w:rsidRPr="00711D4D" w:rsidRDefault="00067AA1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части 3 статьи </w:t>
      </w:r>
      <w:r w:rsidR="00D029FB" w:rsidRPr="00711D4D">
        <w:rPr>
          <w:rFonts w:ascii="PT Astra Serif" w:hAnsi="PT Astra Serif"/>
          <w:sz w:val="26"/>
          <w:szCs w:val="26"/>
        </w:rPr>
        <w:t>11 предлагается предо</w:t>
      </w:r>
      <w:r w:rsidR="00D029FB" w:rsidRPr="00711D4D">
        <w:rPr>
          <w:rFonts w:ascii="PT Astra Serif" w:hAnsi="PT Astra Serif"/>
          <w:sz w:val="26"/>
          <w:szCs w:val="26"/>
        </w:rPr>
        <w:t>ставить уполномоченному органу право продлить срок устранения выявленных нарушений трудового законодательства до 60 календарных дней вместо установленных 30 календарных дней в случае невозможности по не зависящим от руководителя подведомственной организаци</w:t>
      </w:r>
      <w:r w:rsidR="00D029FB" w:rsidRPr="00711D4D">
        <w:rPr>
          <w:rFonts w:ascii="PT Astra Serif" w:hAnsi="PT Astra Serif"/>
          <w:sz w:val="26"/>
          <w:szCs w:val="26"/>
        </w:rPr>
        <w:t>и причинам устранить выявленные в ходе проверки нарушения в срок, указанный в акте проверки. Условием при принятии решения о продлении срока является отсутствие угрозы жизни и здоровью работников подведомственной организации. Часть 2 статьи 12 изложить в н</w:t>
      </w:r>
      <w:r w:rsidR="00D029FB" w:rsidRPr="00711D4D">
        <w:rPr>
          <w:rFonts w:ascii="PT Astra Serif" w:hAnsi="PT Astra Serif"/>
          <w:sz w:val="26"/>
          <w:szCs w:val="26"/>
        </w:rPr>
        <w:t xml:space="preserve">овой редакции, закрепив норму о направлении материалов проверки в правоохранительные или иные государственные органы в случае, если нарушения, выявленные в ходе проверки, не устранены в срок, установленный </w:t>
      </w:r>
      <w:r w:rsidR="00D029FB" w:rsidRPr="00711D4D">
        <w:rPr>
          <w:rFonts w:ascii="PT Astra Serif" w:eastAsia="PT Astra Serif" w:hAnsi="PT Astra Serif" w:cs="PT Astra Serif"/>
          <w:sz w:val="26"/>
          <w:szCs w:val="26"/>
        </w:rPr>
        <w:t>актом проверки, а также в случае непредставления в</w:t>
      </w:r>
      <w:r w:rsidR="00D029FB" w:rsidRPr="00711D4D">
        <w:rPr>
          <w:rFonts w:ascii="PT Astra Serif" w:eastAsia="PT Astra Serif" w:hAnsi="PT Astra Serif" w:cs="PT Astra Serif"/>
          <w:sz w:val="26"/>
          <w:szCs w:val="26"/>
        </w:rPr>
        <w:t xml:space="preserve"> установленный срок в уполномоченный орган отчета об устранении выявленных нарушений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О проекте закона Алтайского края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«О</w:t>
      </w:r>
      <w:r w:rsidRPr="00711D4D">
        <w:rPr>
          <w:rFonts w:ascii="PT Astra Serif" w:hAnsi="PT Astra Serif"/>
          <w:sz w:val="26"/>
          <w:szCs w:val="26"/>
        </w:rPr>
        <w:t xml:space="preserve">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внесении изменений в закон Алтайского края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«О молодежной политике в Алтайском крае».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Екатерина Викторовна Четошникова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 xml:space="preserve">– начальник управления молодежной политики и реализации программ общественного развития Алтайского края 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Проект закона разр</w:t>
      </w:r>
      <w:r w:rsidRPr="00711D4D">
        <w:rPr>
          <w:rFonts w:ascii="PT Astra Serif" w:hAnsi="PT Astra Serif"/>
          <w:spacing w:val="-4"/>
          <w:sz w:val="26"/>
          <w:szCs w:val="26"/>
        </w:rPr>
        <w:t>аботан в связи с динамикой федерального законодательства.</w:t>
      </w:r>
    </w:p>
    <w:p w:rsidR="00B16930" w:rsidRPr="00711D4D" w:rsidRDefault="00D029FB" w:rsidP="00711D4D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К основным направлениям реализации молодежной политики отнесены патриотическое и духовно-нравственное во</w:t>
      </w:r>
      <w:r w:rsidRPr="00711D4D">
        <w:rPr>
          <w:rFonts w:ascii="PT Astra Serif" w:hAnsi="PT Astra Serif"/>
          <w:spacing w:val="-4"/>
          <w:sz w:val="26"/>
          <w:szCs w:val="26"/>
        </w:rPr>
        <w:t>спитание молодежи, обеспечение защиты прав и законных интересов молодежи, сохранение и укрепление традиционных семейных ценностей и семейного образа жизни в молодежной среде, создание условий для обеспечения ответственного родительства среди молодежи и др.</w:t>
      </w: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Также скорректированы положения Федерального закона в части форм участия молодежи в реализации молодежной политики. Кроме того, расширены полномочия исполнительных органов государственной власти субъектов Российской Федерации, органов местного самоуправле</w:t>
      </w:r>
      <w:r w:rsidRPr="00711D4D">
        <w:rPr>
          <w:rFonts w:ascii="PT Astra Serif" w:hAnsi="PT Astra Serif"/>
          <w:spacing w:val="-4"/>
          <w:sz w:val="26"/>
          <w:szCs w:val="26"/>
        </w:rPr>
        <w:t>ния в сфере молодежной политики, в том числе в части утверждения порядка межведомственного взаимодействия органов государственной власти, содействия развитию инфраструктуры молодежной политики, осуществления мониторинга эффективности патриотического воспит</w:t>
      </w:r>
      <w:r w:rsidRPr="00711D4D">
        <w:rPr>
          <w:rFonts w:ascii="PT Astra Serif" w:hAnsi="PT Astra Serif"/>
          <w:spacing w:val="-4"/>
          <w:sz w:val="26"/>
          <w:szCs w:val="26"/>
        </w:rPr>
        <w:t>ания молодежи и духовно-нравственного воспитания молодежи, а также содействия занятости молодежи, реализации выдвигаемых инициатив и др. Высшие должностные лица субъектов Российской Федерации и главы муниципальных образований наделены правом создания коорд</w:t>
      </w:r>
      <w:r w:rsidRPr="00711D4D">
        <w:rPr>
          <w:rFonts w:ascii="PT Astra Serif" w:hAnsi="PT Astra Serif"/>
          <w:spacing w:val="-4"/>
          <w:sz w:val="26"/>
          <w:szCs w:val="26"/>
        </w:rPr>
        <w:t>инационных органов в сфере молодежной политики.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 ветеринарии».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Владимир Владимирович Самодуров –</w:t>
      </w:r>
    </w:p>
    <w:p w:rsidR="00B16930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начальник управления вет</w:t>
      </w:r>
      <w:r w:rsidRPr="00711D4D">
        <w:rPr>
          <w:rFonts w:ascii="PT Astra Serif" w:hAnsi="PT Astra Serif"/>
          <w:bCs/>
          <w:sz w:val="26"/>
          <w:szCs w:val="26"/>
        </w:rPr>
        <w:t xml:space="preserve">еринарии Алтайского края </w:t>
      </w:r>
    </w:p>
    <w:p w:rsidR="00D029FB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bookmarkStart w:id="0" w:name="_GoBack"/>
      <w:bookmarkEnd w:id="0"/>
    </w:p>
    <w:p w:rsidR="00B16930" w:rsidRPr="00711D4D" w:rsidRDefault="00D029FB">
      <w:pPr>
        <w:ind w:firstLine="709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Законопроект разработан в связи динамикой федерального законодательства. Законопроектом предлагается расширить перечень субъектов, осуществляющих задачи в области ветеринарии в Алтайском крае. В случаях, предус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мотренных Законом Российской Федерации от 14.05.1993 № 4979-1 «О ветеринарии», такие задачи могут выполнять специалисты в области зоотехнии (в частности, речь идет о наделении специалистов в области зоотехнии полномочиями по маркированию и учету животных).</w:t>
      </w:r>
    </w:p>
    <w:p w:rsidR="00B16930" w:rsidRPr="00711D4D" w:rsidRDefault="00D029FB">
      <w:pPr>
        <w:pStyle w:val="17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Начиная с 01.09.2025 определение </w:t>
      </w:r>
      <w:proofErr w:type="spellStart"/>
      <w:r w:rsidRPr="00711D4D">
        <w:rPr>
          <w:rFonts w:ascii="PT Astra Serif" w:eastAsia="PT Astra Serif" w:hAnsi="PT Astra Serif" w:cs="PT Astra Serif"/>
          <w:sz w:val="26"/>
          <w:szCs w:val="26"/>
        </w:rPr>
        <w:t>зоосанитарного</w:t>
      </w:r>
      <w:proofErr w:type="spellEnd"/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 статуса незащищенных объектов или объектов низкого уровня </w:t>
      </w:r>
      <w:proofErr w:type="spellStart"/>
      <w:r w:rsidRPr="00711D4D">
        <w:rPr>
          <w:rFonts w:ascii="PT Astra Serif" w:eastAsia="PT Astra Serif" w:hAnsi="PT Astra Serif" w:cs="PT Astra Serif"/>
          <w:sz w:val="26"/>
          <w:szCs w:val="26"/>
        </w:rPr>
        <w:t>зоосанитарной</w:t>
      </w:r>
      <w:proofErr w:type="spellEnd"/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 защиты будет относиться к полномочиям федерального органа исполнительной власти в области ветеринарного надзора. В этой связи проектом 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закона предлагается признать утратившими силу полномочия исполнительного органа Алтайского края в сфере ветеринарии по определению </w:t>
      </w:r>
      <w:proofErr w:type="spellStart"/>
      <w:r w:rsidRPr="00711D4D">
        <w:rPr>
          <w:rFonts w:ascii="PT Astra Serif" w:eastAsia="PT Astra Serif" w:hAnsi="PT Astra Serif" w:cs="PT Astra Serif"/>
          <w:sz w:val="26"/>
          <w:szCs w:val="26"/>
        </w:rPr>
        <w:t>зоосанитарного</w:t>
      </w:r>
      <w:proofErr w:type="spellEnd"/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 статуса указанных объектов.</w:t>
      </w:r>
    </w:p>
    <w:p w:rsidR="00B16930" w:rsidRPr="00711D4D" w:rsidRDefault="00D029FB">
      <w:pPr>
        <w:pStyle w:val="17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Кроме того, законопроектом вносятся иные изменения юридико-технического характера.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067AA1" w:rsidRPr="007475B6" w:rsidRDefault="00D029FB" w:rsidP="007475B6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 порядке управления и распоряжения государственной собственностью Алтайского края».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</w:t>
      </w:r>
      <w:r w:rsidRPr="00711D4D">
        <w:rPr>
          <w:rFonts w:ascii="PT Astra Serif" w:hAnsi="PT Astra Serif"/>
          <w:sz w:val="26"/>
          <w:szCs w:val="26"/>
        </w:rPr>
        <w:t>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Алексей Александрович Аленников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за</w:t>
      </w:r>
      <w:r w:rsidRPr="00711D4D">
        <w:rPr>
          <w:rFonts w:ascii="PT Astra Serif" w:hAnsi="PT Astra Serif"/>
          <w:bCs/>
          <w:sz w:val="26"/>
          <w:szCs w:val="26"/>
        </w:rPr>
        <w:t xml:space="preserve">меститель начальника управления имущественных отношений Алтайского края 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pStyle w:val="aff0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711D4D">
        <w:rPr>
          <w:rFonts w:ascii="PT Astra Serif" w:eastAsia="Calibri" w:hAnsi="PT Astra Serif"/>
          <w:sz w:val="26"/>
          <w:szCs w:val="26"/>
        </w:rPr>
        <w:t>Законопроектом предлагается уточнить полномочия Правительства Алтайского края в части принятия решений об изменении типа краевых государственных учреждений (автономных, бюджетных, ка</w:t>
      </w:r>
      <w:r w:rsidRPr="00711D4D">
        <w:rPr>
          <w:rFonts w:ascii="PT Astra Serif" w:eastAsia="Calibri" w:hAnsi="PT Astra Serif"/>
          <w:sz w:val="26"/>
          <w:szCs w:val="26"/>
        </w:rPr>
        <w:t>зенных), смены исполнительного органа Алтайского края, осуществляющего координацию и регулирование деятельности краевых государственных унитарных предприятий, краевых казенных предприятий, краевых государственных учреждений (автономных, бюджетных, казенных</w:t>
      </w:r>
      <w:r w:rsidRPr="00711D4D">
        <w:rPr>
          <w:rFonts w:ascii="PT Astra Serif" w:eastAsia="Calibri" w:hAnsi="PT Astra Serif"/>
          <w:sz w:val="26"/>
          <w:szCs w:val="26"/>
        </w:rPr>
        <w:t xml:space="preserve">). </w:t>
      </w:r>
    </w:p>
    <w:p w:rsidR="00B16930" w:rsidRPr="00711D4D" w:rsidRDefault="00D029FB">
      <w:pPr>
        <w:pStyle w:val="aff0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Calibri" w:hAnsi="PT Astra Serif"/>
          <w:sz w:val="26"/>
          <w:szCs w:val="26"/>
        </w:rPr>
        <w:t>Федеральным законом от 13.07.2024 № 185-ФЗ «О внесении изменений в Федеральный закон «Об электроэнергетике» и отдельные законодательные акты Российской Федерации», а также Правилами передачи в безвозмездное владение и пользование системообразующей терр</w:t>
      </w:r>
      <w:r w:rsidRPr="00711D4D">
        <w:rPr>
          <w:rFonts w:ascii="PT Astra Serif" w:eastAsia="Calibri" w:hAnsi="PT Astra Serif"/>
          <w:sz w:val="26"/>
          <w:szCs w:val="26"/>
        </w:rPr>
        <w:t>иториальной сетевой организации или территориальной сетевой организации объектов электросетевого хозяйства, находящихся в собственности субъектов Российской Федерации или муниципальных образований, утвержденными постановлением Правительства Российской Феде</w:t>
      </w:r>
      <w:r w:rsidRPr="00711D4D">
        <w:rPr>
          <w:rFonts w:ascii="PT Astra Serif" w:eastAsia="Calibri" w:hAnsi="PT Astra Serif"/>
          <w:sz w:val="26"/>
          <w:szCs w:val="26"/>
        </w:rPr>
        <w:t>рации от 10.09.2024 № 1229, предусмотрено принятие уполномоченными органами государственной власти субъектов Российской Федерации решений о передаче объектов электросетевого хозяйства в безвозмездное владение и пользование системообразующей территориальной</w:t>
      </w:r>
      <w:r w:rsidRPr="00711D4D">
        <w:rPr>
          <w:rFonts w:ascii="PT Astra Serif" w:eastAsia="Calibri" w:hAnsi="PT Astra Serif"/>
          <w:sz w:val="26"/>
          <w:szCs w:val="26"/>
        </w:rPr>
        <w:t xml:space="preserve"> сетевой организации или территориальной сетевой организации. Случаи, порядок и условия т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акой передачи установлены постановлением Правительства Российской Федерации от 10.09.2024 № 1229.</w:t>
      </w:r>
      <w:r w:rsidRPr="00711D4D">
        <w:rPr>
          <w:rFonts w:ascii="PT Astra Serif" w:eastAsia="Calibri" w:hAnsi="PT Astra Serif"/>
          <w:sz w:val="26"/>
          <w:szCs w:val="26"/>
        </w:rPr>
        <w:t xml:space="preserve"> В связи с указанными изменениями за исполнительным органом Алтайского</w:t>
      </w:r>
      <w:r w:rsidRPr="00711D4D">
        <w:rPr>
          <w:rFonts w:ascii="PT Astra Serif" w:eastAsia="Calibri" w:hAnsi="PT Astra Serif"/>
          <w:sz w:val="26"/>
          <w:szCs w:val="26"/>
        </w:rPr>
        <w:t xml:space="preserve"> края в сфере управления государственным имуществом закрепляется полномочие по принятию решений о передаче объектов электросетевого хозяйства в безвозмездное владение и пользование системообразующей территориальной сетевой организации или территориальной с</w:t>
      </w:r>
      <w:r w:rsidRPr="00711D4D">
        <w:rPr>
          <w:rFonts w:ascii="PT Astra Serif" w:eastAsia="Calibri" w:hAnsi="PT Astra Serif"/>
          <w:sz w:val="26"/>
          <w:szCs w:val="26"/>
        </w:rPr>
        <w:t>етевой организации.</w:t>
      </w:r>
    </w:p>
    <w:p w:rsidR="00B16930" w:rsidRPr="00711D4D" w:rsidRDefault="00D029FB">
      <w:pPr>
        <w:pStyle w:val="aff0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Кроме того, в связи с преобразованием краевого государственного унитарного предпри</w:t>
      </w:r>
      <w:r w:rsidRPr="00711D4D">
        <w:rPr>
          <w:rFonts w:ascii="PT Astra Serif" w:eastAsia="Calibri" w:hAnsi="PT Astra Serif"/>
          <w:sz w:val="26"/>
          <w:szCs w:val="26"/>
        </w:rPr>
        <w:t>ятия газета «Алтайская правда» в краевое государственное бюджетное учреждение «Редакция газеты «Алтайская правда» предлагается соответственно скор</w:t>
      </w:r>
      <w:r w:rsidRPr="00711D4D">
        <w:rPr>
          <w:rFonts w:ascii="PT Astra Serif" w:eastAsia="Calibri" w:hAnsi="PT Astra Serif"/>
          <w:sz w:val="26"/>
          <w:szCs w:val="26"/>
        </w:rPr>
        <w:t>ректировать положения статьи 9.1 закона Алтайского края «О порядке управления и распоряжения государственной собственностью Алтайского края», устанавливающие процедуру дачи согласия на назначение руководителей краевых государственных унитарных предприятий.</w:t>
      </w:r>
    </w:p>
    <w:p w:rsidR="00B16930" w:rsidRPr="00711D4D" w:rsidRDefault="00D029FB">
      <w:pPr>
        <w:ind w:firstLine="709"/>
        <w:rPr>
          <w:rFonts w:ascii="PT Astra Serif" w:eastAsia="Calibri" w:hAnsi="PT Astra Serif"/>
          <w:sz w:val="26"/>
          <w:szCs w:val="26"/>
        </w:rPr>
      </w:pPr>
      <w:r w:rsidRPr="00711D4D">
        <w:rPr>
          <w:rFonts w:ascii="PT Astra Serif" w:eastAsia="Calibri" w:hAnsi="PT Astra Serif"/>
          <w:sz w:val="26"/>
          <w:szCs w:val="26"/>
        </w:rPr>
        <w:t>Также законопроектом вносятся изменения юридико-технического характера.</w:t>
      </w:r>
    </w:p>
    <w:p w:rsidR="00B16930" w:rsidRPr="00711D4D" w:rsidRDefault="00D029FB">
      <w:pPr>
        <w:ind w:firstLine="709"/>
        <w:rPr>
          <w:rFonts w:ascii="PT Astra Serif" w:eastAsia="Calibri" w:hAnsi="PT Astra Serif"/>
          <w:sz w:val="26"/>
          <w:szCs w:val="26"/>
        </w:rPr>
      </w:pPr>
      <w:r w:rsidRPr="00711D4D">
        <w:rPr>
          <w:rFonts w:ascii="PT Astra Serif" w:eastAsia="Calibri" w:hAnsi="PT Astra Serif"/>
          <w:sz w:val="26"/>
          <w:szCs w:val="26"/>
        </w:rPr>
        <w:t>Реализация закона не потребует дополнительных расходов из краевого бюджета.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067AA1" w:rsidRPr="007475B6" w:rsidRDefault="00D029FB" w:rsidP="007475B6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О проекте закона Алтайского края «О внесении изменений в статьи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br/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4 и 6 закона Алтайского края «О регулировании отдельных отношений в области оборота земель сельскохозяйственного назначения».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</w:t>
      </w:r>
      <w:r w:rsidRPr="00711D4D">
        <w:rPr>
          <w:rFonts w:ascii="PT Astra Serif" w:hAnsi="PT Astra Serif"/>
          <w:sz w:val="26"/>
          <w:szCs w:val="26"/>
        </w:rPr>
        <w:t>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Алексей Александрович Аленников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 xml:space="preserve">– заместитель начальника управления имущественных отношений Алтайского края </w:t>
      </w:r>
    </w:p>
    <w:p w:rsidR="00B16930" w:rsidRPr="00711D4D" w:rsidRDefault="00B16930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Законо</w:t>
      </w:r>
      <w:r w:rsidRPr="00711D4D">
        <w:rPr>
          <w:rFonts w:ascii="PT Astra Serif" w:hAnsi="PT Astra Serif"/>
          <w:spacing w:val="-4"/>
          <w:sz w:val="26"/>
          <w:szCs w:val="26"/>
        </w:rPr>
        <w:t>проект разработан в целях совершенствования некоторых положений закона Алтайского края от 14.03.2003 № 8-ЗС «О регулировании отдельных отношений в области оборота земель сельскохозяйственного назначения».</w:t>
      </w: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Проектом закона уточняется порядок выкупа земельног</w:t>
      </w:r>
      <w:r w:rsidRPr="00711D4D">
        <w:rPr>
          <w:rFonts w:ascii="PT Astra Serif" w:hAnsi="PT Astra Serif"/>
          <w:spacing w:val="-4"/>
          <w:sz w:val="26"/>
          <w:szCs w:val="26"/>
        </w:rPr>
        <w:t>о участка или доли в праве общей собственности на земельный участок из земель сельскохозяйственного назначения, которые не могут принадлежать лицам на праве собственности.</w:t>
      </w: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В частности, законопроектом предлагается установить, что Правительство Алтайского кр</w:t>
      </w:r>
      <w:r w:rsidRPr="00711D4D">
        <w:rPr>
          <w:rFonts w:ascii="PT Astra Serif" w:hAnsi="PT Astra Serif"/>
          <w:spacing w:val="-4"/>
          <w:sz w:val="26"/>
          <w:szCs w:val="26"/>
        </w:rPr>
        <w:t>ая или уполномоченный исполнительный орган Алтайского края обязаны выкупить по рыночной стоимости, сложившейся в данной местности, земельный участок из земель сельскохозяйственного назначения, находящийся в собственности лица, которому он не может принадле</w:t>
      </w:r>
      <w:r w:rsidRPr="00711D4D">
        <w:rPr>
          <w:rFonts w:ascii="PT Astra Serif" w:hAnsi="PT Astra Serif"/>
          <w:spacing w:val="-4"/>
          <w:sz w:val="26"/>
          <w:szCs w:val="26"/>
        </w:rPr>
        <w:t>жать по указанным в федеральном законе основаниям, и при отсутствии лица, изъявившего желание приобрести его на торгах (конкурсах, аукционах), если данный земельный участок граничит с земельным участком из земель сельскохозяйственного назначения, находящим</w:t>
      </w:r>
      <w:r w:rsidRPr="00711D4D">
        <w:rPr>
          <w:rFonts w:ascii="PT Astra Serif" w:hAnsi="PT Astra Serif"/>
          <w:spacing w:val="-4"/>
          <w:sz w:val="26"/>
          <w:szCs w:val="26"/>
        </w:rPr>
        <w:t>ся в собственности Алтайского края.</w:t>
      </w: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Проектом закона предусмотрено, что в остальных случаях выкуп такого земельного участка или доли в праве общей собственности на земельный участок осуществляют органы местного самоуправления Алтайского края.</w:t>
      </w: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Кроме того, за</w:t>
      </w:r>
      <w:r w:rsidRPr="00711D4D">
        <w:rPr>
          <w:rFonts w:ascii="PT Astra Serif" w:hAnsi="PT Astra Serif"/>
          <w:spacing w:val="-4"/>
          <w:sz w:val="26"/>
          <w:szCs w:val="26"/>
        </w:rPr>
        <w:t>конопроектом уточняются случаи, при наличии которых Правительство Алтайского края или уполномоченный исполнительный орган Алтайского края имеют преимущественное право на покупку земельного участка из земель сельскохозяйственного назначения при его продаже.</w:t>
      </w:r>
    </w:p>
    <w:p w:rsidR="00B16930" w:rsidRPr="00711D4D" w:rsidRDefault="00D029FB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  <w:r w:rsidRPr="00711D4D">
        <w:rPr>
          <w:rFonts w:ascii="PT Astra Serif" w:hAnsi="PT Astra Serif"/>
          <w:spacing w:val="-4"/>
          <w:sz w:val="26"/>
          <w:szCs w:val="26"/>
        </w:rPr>
        <w:t>Так, проектом закона предусмотрено, что преимущественное право может быть реализовано Правительством Алтайского края или уполномоченным исполнительным органом Алтайского края в случае, если продаваемый земельный участок граничит с земельным участком из зе</w:t>
      </w:r>
      <w:r w:rsidRPr="00711D4D">
        <w:rPr>
          <w:rFonts w:ascii="PT Astra Serif" w:hAnsi="PT Astra Serif"/>
          <w:spacing w:val="-4"/>
          <w:sz w:val="26"/>
          <w:szCs w:val="26"/>
        </w:rPr>
        <w:t>мель сельскохозяйственного назначения, находящимся в собственности Алтайского края.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«Об</w:t>
      </w:r>
      <w:r w:rsidRPr="00711D4D">
        <w:rPr>
          <w:rFonts w:ascii="PT Astra Serif" w:hAnsi="PT Astra Serif"/>
          <w:sz w:val="26"/>
          <w:szCs w:val="26"/>
        </w:rPr>
        <w:t xml:space="preserve">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объединении всех поселений, входящих в состав Зонального района Алтайского края, и создании муниципального образования муниципальный округ Зональный район Алтайского края».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Николай Александрович Губерт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начальник департамента Администрации Г</w:t>
      </w:r>
      <w:r w:rsidRPr="00711D4D">
        <w:rPr>
          <w:rFonts w:ascii="PT Astra Serif" w:hAnsi="PT Astra Serif"/>
          <w:bCs/>
          <w:sz w:val="26"/>
          <w:szCs w:val="26"/>
        </w:rPr>
        <w:t>убернатора и Правительства Алтайского края по вопросам внутренней политики</w:t>
      </w:r>
    </w:p>
    <w:p w:rsidR="00B16930" w:rsidRPr="00067AA1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12"/>
          <w:szCs w:val="12"/>
        </w:rPr>
      </w:pP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Содоклад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Натальи Александровны Менщиковой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главы Зонального района Алтайского края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widowControl w:val="0"/>
        <w:ind w:firstLine="708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Настоящий проект закона предусматривает объединение всех муниципальных и административно-терр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иториальных образований Зонального района Алтайского края и создание в результате такого объединения вновь образованного муниципального образования муниципальный округ Зональный район Алтайского края. Объединение осуществляется с согласия населения, выраже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нного представительными органами поселений и муниципального района. Законопроектом устанавливается переходный период до 1 января 2026 года, в течение которого осуществляется формирование органов местного самоуправления вновь образованного муниципального об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разования, а также урегулирование иных вопросов, связанных с преобразованием.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 и</w:t>
      </w:r>
      <w:r w:rsidRPr="00711D4D">
        <w:rPr>
          <w:rFonts w:ascii="PT Astra Serif" w:hAnsi="PT Astra Serif"/>
          <w:sz w:val="26"/>
          <w:szCs w:val="26"/>
        </w:rPr>
        <w:t xml:space="preserve"> Зональным районным Собранием депутатов Алтайского края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0"/>
          <w:szCs w:val="20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екте закона Алтайского края «О внесении изменений в закон Алтайского края «Об объединении всех поселений, входящих в состав Кулундинского района Алтайского края, и создании муниципального образования муниципальный округ Кулундинский район Алтайского края».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Николай Александрович Губерт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12"/>
          <w:szCs w:val="12"/>
        </w:rPr>
      </w:pP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Содоклад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Сергея Петровича Балухина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главы Кулундинского района Алтайского края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widowControl w:val="0"/>
        <w:ind w:firstLine="708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Настоящий проект закона предусматривает объединение всех муниципальных и административно-территориальных образований Кулундинского района Алтайского края и создание в результате такого объединения вновь образованного муниципального образования муниципальны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й округ Кулундинский район Алтайского края. Объединение осуществляется с согласия населения, выраженного представительными органами поселений и муниципального района. Законопроектом устанавливается переходный период до 1 января 2026 года, в течение которог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о осуществляется формирование органов местного самоуправления вновь образованного муниципального образования, а также урегулирование иных вопросов, связанных с преобразованием.</w:t>
      </w:r>
    </w:p>
    <w:p w:rsidR="00B16930" w:rsidRPr="00711D4D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(Внесен Губернатором Алтайского края и </w:t>
      </w:r>
      <w:r w:rsidRPr="00711D4D">
        <w:rPr>
          <w:rFonts w:ascii="PT Astra Serif" w:hAnsi="PT Astra Serif"/>
          <w:sz w:val="26"/>
          <w:szCs w:val="26"/>
        </w:rPr>
        <w:t>Собранием депутатов Кулундинского района</w:t>
      </w:r>
      <w:r w:rsidRPr="00711D4D">
        <w:rPr>
          <w:rFonts w:ascii="PT Astra Serif" w:hAnsi="PT Astra Serif"/>
          <w:sz w:val="26"/>
          <w:szCs w:val="26"/>
        </w:rPr>
        <w:t xml:space="preserve"> Алтайского края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).</w:t>
      </w:r>
    </w:p>
    <w:p w:rsidR="00B16930" w:rsidRPr="00711D4D" w:rsidRDefault="00B16930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067AA1" w:rsidRPr="007475B6" w:rsidRDefault="00D029FB" w:rsidP="007475B6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«Об объединении всех поселений, входящих в состав Немецкого национального района Алтайского края, и создании муниципального образования муниципальный округ Немецкий национальный район Алтайского края».</w:t>
      </w: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Д</w:t>
      </w:r>
      <w:r w:rsidRPr="00711D4D">
        <w:rPr>
          <w:rFonts w:ascii="PT Astra Serif" w:hAnsi="PT Astra Serif"/>
          <w:sz w:val="26"/>
          <w:szCs w:val="26"/>
        </w:rPr>
        <w:t>окладывает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Николай Александрович Губерт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12"/>
          <w:szCs w:val="12"/>
        </w:rPr>
      </w:pPr>
    </w:p>
    <w:p w:rsidR="00B16930" w:rsidRPr="00711D4D" w:rsidRDefault="00D029FB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Содоклад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 xml:space="preserve">Ивана Вильгельмовича </w:t>
      </w:r>
      <w:proofErr w:type="spellStart"/>
      <w:r w:rsidRPr="00711D4D">
        <w:rPr>
          <w:rFonts w:ascii="PT Astra Serif" w:hAnsi="PT Astra Serif"/>
          <w:b/>
          <w:sz w:val="26"/>
          <w:szCs w:val="26"/>
        </w:rPr>
        <w:t>Гааса</w:t>
      </w:r>
      <w:proofErr w:type="spellEnd"/>
      <w:r w:rsidRPr="00711D4D">
        <w:rPr>
          <w:rFonts w:ascii="PT Astra Serif" w:hAnsi="PT Astra Serif"/>
          <w:b/>
          <w:sz w:val="26"/>
          <w:szCs w:val="26"/>
        </w:rPr>
        <w:t xml:space="preserve"> –</w:t>
      </w:r>
    </w:p>
    <w:p w:rsidR="00B16930" w:rsidRPr="00711D4D" w:rsidRDefault="00D029FB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– главы Немецкого национального района Алтайского края</w:t>
      </w:r>
    </w:p>
    <w:p w:rsidR="00B16930" w:rsidRPr="00711D4D" w:rsidRDefault="00B16930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</w:p>
    <w:p w:rsidR="00B16930" w:rsidRPr="00711D4D" w:rsidRDefault="00D029FB">
      <w:pPr>
        <w:widowControl w:val="0"/>
        <w:ind w:firstLine="708"/>
        <w:rPr>
          <w:rFonts w:ascii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>Настоящий проект закона предусматривает объединение всех муниципальных и административно-территориальных образований Немецкого национального района Алтайского края и создание в результате такого объединения вновь образованного муниципального образования му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ниципальный округ Немецкий национальный район Алтайского края. Объединение осуществляется с согласия населения, выраженного представительными органами поселений и муниципального района. Законопроектом устанавливается переходный период до 1 января 2026 года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, в течение которого осуществляется формирование органов местного самоуправления вновь образованного муниципального образования, а также урегулирование иных вопросов, связанных с преобразованием.</w:t>
      </w:r>
    </w:p>
    <w:p w:rsidR="00B16930" w:rsidRDefault="00D029FB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(Внесен Губернатором Алтайского края и </w:t>
      </w:r>
      <w:r w:rsidRPr="00711D4D">
        <w:rPr>
          <w:rFonts w:ascii="PT Astra Serif" w:hAnsi="PT Astra Serif"/>
          <w:sz w:val="26"/>
          <w:szCs w:val="26"/>
        </w:rPr>
        <w:t>Советом депутатов Нем</w:t>
      </w:r>
      <w:r w:rsidRPr="00711D4D">
        <w:rPr>
          <w:rFonts w:ascii="PT Astra Serif" w:hAnsi="PT Astra Serif"/>
          <w:sz w:val="26"/>
          <w:szCs w:val="26"/>
        </w:rPr>
        <w:t>ецкого национального района Алтайского края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>).</w:t>
      </w:r>
    </w:p>
    <w:p w:rsidR="00067AA1" w:rsidRPr="00711D4D" w:rsidRDefault="00067AA1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B16930" w:rsidRPr="00711D4D" w:rsidRDefault="00D029FB" w:rsidP="00067AA1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PT Astra Serif" w:hAnsi="PT Astra Serif" w:cs="PT Astra Serif"/>
          <w:color w:val="C00000"/>
          <w:sz w:val="26"/>
          <w:szCs w:val="26"/>
        </w:rPr>
      </w:pPr>
      <w:r w:rsidRPr="00711D4D">
        <w:rPr>
          <w:rStyle w:val="125pt"/>
          <w:rFonts w:ascii="PT Astra Serif" w:hAnsi="PT Astra Serif" w:cs="PT Astra Serif"/>
          <w:color w:val="C00000"/>
          <w:sz w:val="26"/>
          <w:szCs w:val="26"/>
        </w:rPr>
        <w:t>Проекты постановлений</w:t>
      </w:r>
    </w:p>
    <w:p w:rsidR="00B16930" w:rsidRPr="00711D4D" w:rsidRDefault="00D029FB" w:rsidP="00067AA1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jc w:val="center"/>
        <w:rPr>
          <w:rStyle w:val="125pt"/>
          <w:rFonts w:ascii="PT Astra Serif" w:hAnsi="PT Astra Serif" w:cs="PT Astra Serif"/>
          <w:color w:val="C00000"/>
          <w:sz w:val="26"/>
          <w:szCs w:val="26"/>
        </w:rPr>
      </w:pPr>
      <w:r w:rsidRPr="00711D4D">
        <w:rPr>
          <w:rStyle w:val="125pt"/>
          <w:rFonts w:ascii="PT Astra Serif" w:hAnsi="PT Astra Serif" w:cs="PT Astra Serif"/>
          <w:color w:val="C00000"/>
          <w:sz w:val="26"/>
          <w:szCs w:val="26"/>
        </w:rPr>
        <w:t>Алтайского краевого Законодательного Собрания:</w:t>
      </w:r>
    </w:p>
    <w:p w:rsidR="00B16930" w:rsidRPr="00711D4D" w:rsidRDefault="00B16930">
      <w:pPr>
        <w:tabs>
          <w:tab w:val="left" w:pos="1134"/>
          <w:tab w:val="left" w:pos="7230"/>
        </w:tabs>
        <w:ind w:right="143" w:firstLine="0"/>
        <w:rPr>
          <w:rFonts w:ascii="PT Astra Serif" w:hAnsi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B16930" w:rsidRPr="00711D4D" w:rsidRDefault="00D029FB">
      <w:pPr>
        <w:pStyle w:val="16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711D4D">
        <w:rPr>
          <w:rStyle w:val="120"/>
          <w:rFonts w:ascii="PT Astra Serif" w:hAnsi="PT Astra Serif"/>
          <w:color w:val="auto"/>
          <w:sz w:val="26"/>
          <w:szCs w:val="26"/>
        </w:rPr>
        <w:t>Денис Александрович Голобородько</w:t>
      </w:r>
      <w:r w:rsidRPr="00711D4D">
        <w:rPr>
          <w:rFonts w:ascii="PT Astra Serif" w:hAnsi="PT Astra Serif"/>
          <w:sz w:val="26"/>
          <w:szCs w:val="26"/>
        </w:rPr>
        <w:t xml:space="preserve"> –</w:t>
      </w:r>
    </w:p>
    <w:p w:rsidR="00B16930" w:rsidRPr="00711D4D" w:rsidRDefault="00D029FB">
      <w:pPr>
        <w:tabs>
          <w:tab w:val="left" w:leader="underscore" w:pos="1134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B16930" w:rsidRPr="00711D4D" w:rsidRDefault="00B16930">
      <w:pPr>
        <w:tabs>
          <w:tab w:val="left" w:leader="underscore" w:pos="1134"/>
        </w:tabs>
        <w:ind w:left="4395" w:right="140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</w:t>
      </w:r>
      <w:r w:rsidRPr="00711D4D">
        <w:rPr>
          <w:rFonts w:ascii="PT Astra Serif" w:hAnsi="PT Astra Serif"/>
          <w:sz w:val="26"/>
          <w:szCs w:val="26"/>
        </w:rPr>
        <w:t>тоянного комитета по правовой политике и местному самоуправлению).</w:t>
      </w:r>
    </w:p>
    <w:p w:rsidR="00B16930" w:rsidRPr="00711D4D" w:rsidRDefault="00B16930">
      <w:pPr>
        <w:pStyle w:val="16"/>
        <w:shd w:val="clear" w:color="auto" w:fill="auto"/>
        <w:tabs>
          <w:tab w:val="left" w:pos="1134"/>
          <w:tab w:val="left" w:pos="1276"/>
        </w:tabs>
        <w:ind w:right="140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О назначении на должности мировых судей Алтайского края.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711D4D">
        <w:rPr>
          <w:rStyle w:val="120"/>
          <w:rFonts w:ascii="PT Astra Serif" w:hAnsi="PT Astra Serif"/>
          <w:color w:val="auto"/>
          <w:sz w:val="26"/>
          <w:szCs w:val="26"/>
        </w:rPr>
        <w:t xml:space="preserve">Эдуард Юрьевич Ермаков </w:t>
      </w:r>
      <w:r w:rsidRPr="00711D4D">
        <w:rPr>
          <w:rFonts w:ascii="PT Astra Serif" w:hAnsi="PT Astra Serif"/>
          <w:sz w:val="26"/>
          <w:szCs w:val="26"/>
        </w:rPr>
        <w:t>–</w:t>
      </w:r>
    </w:p>
    <w:p w:rsidR="00B16930" w:rsidRPr="00711D4D" w:rsidRDefault="00D029FB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– председатель Алтайского краевого суда</w:t>
      </w:r>
    </w:p>
    <w:p w:rsidR="00B16930" w:rsidRPr="00711D4D" w:rsidRDefault="00B16930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На рассмотрение Алтайского краевого Законодательного Собрания в установленном порядке поступили представления председателя Алтайского краевого суда о назначении на должности мировых судей Алтайского края</w:t>
      </w:r>
      <w:r w:rsidRPr="00711D4D">
        <w:rPr>
          <w:rStyle w:val="120"/>
          <w:rFonts w:ascii="PT Astra Serif" w:eastAsia="Arial" w:hAnsi="PT Astra Serif"/>
          <w:b w:val="0"/>
          <w:sz w:val="26"/>
          <w:szCs w:val="26"/>
        </w:rPr>
        <w:t xml:space="preserve"> на трехлетний срок полномочий 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следующих кандидатур:</w:t>
      </w:r>
    </w:p>
    <w:p w:rsidR="00B16930" w:rsidRPr="00711D4D" w:rsidRDefault="00D029FB">
      <w:pPr>
        <w:widowControl w:val="0"/>
        <w:tabs>
          <w:tab w:val="left" w:pos="993"/>
        </w:tabs>
        <w:ind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Панковой Лидии Павловны на должность мирового судьи судебного участка № 3 города Рубцовска Алтайского края;</w:t>
      </w:r>
    </w:p>
    <w:p w:rsidR="00B16930" w:rsidRPr="00711D4D" w:rsidRDefault="00D029FB">
      <w:pPr>
        <w:ind w:firstLine="709"/>
        <w:rPr>
          <w:rFonts w:ascii="PT Astra Serif" w:hAnsi="PT Astra Serif"/>
          <w:sz w:val="26"/>
          <w:szCs w:val="26"/>
        </w:rPr>
      </w:pPr>
      <w:proofErr w:type="spellStart"/>
      <w:r w:rsidRPr="00711D4D">
        <w:rPr>
          <w:rFonts w:ascii="PT Astra Serif" w:hAnsi="PT Astra Serif"/>
          <w:sz w:val="26"/>
          <w:szCs w:val="26"/>
        </w:rPr>
        <w:t>Сизовой</w:t>
      </w:r>
      <w:proofErr w:type="spellEnd"/>
      <w:r w:rsidRPr="00711D4D">
        <w:rPr>
          <w:rFonts w:ascii="PT Astra Serif" w:hAnsi="PT Astra Serif"/>
          <w:sz w:val="26"/>
          <w:szCs w:val="26"/>
        </w:rPr>
        <w:t xml:space="preserve"> Юлии Борисовны на должность мирового судьи судебного участка № 2 Первомайского района Алтайского края</w:t>
      </w:r>
      <w:r w:rsidRPr="00711D4D">
        <w:rPr>
          <w:rFonts w:ascii="PT Astra Serif" w:hAnsi="PT Astra Serif"/>
          <w:sz w:val="26"/>
          <w:szCs w:val="26"/>
        </w:rPr>
        <w:t>.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B16930" w:rsidRPr="00711D4D" w:rsidRDefault="00B16930">
      <w:pPr>
        <w:pStyle w:val="16"/>
        <w:shd w:val="clear" w:color="auto" w:fill="auto"/>
        <w:tabs>
          <w:tab w:val="left" w:pos="567"/>
          <w:tab w:val="left" w:pos="1134"/>
          <w:tab w:val="left" w:pos="1276"/>
        </w:tabs>
        <w:ind w:right="143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 xml:space="preserve">О </w:t>
      </w:r>
      <w:r w:rsidRPr="00711D4D">
        <w:rPr>
          <w:rFonts w:ascii="PT Astra Serif" w:hAnsi="PT Astra Serif"/>
          <w:b/>
          <w:color w:val="C00000"/>
          <w:sz w:val="26"/>
          <w:szCs w:val="26"/>
        </w:rPr>
        <w:t xml:space="preserve">реализации прав и свобод человека и гражданина на территории Алтайского </w:t>
      </w:r>
      <w:r w:rsidRPr="00711D4D">
        <w:rPr>
          <w:rFonts w:ascii="PT Astra Serif" w:hAnsi="PT Astra Serif"/>
          <w:b/>
          <w:bCs/>
          <w:color w:val="C00000"/>
          <w:sz w:val="26"/>
          <w:szCs w:val="26"/>
        </w:rPr>
        <w:t>края</w:t>
      </w:r>
      <w:r w:rsidRPr="00711D4D">
        <w:rPr>
          <w:rFonts w:ascii="PT Astra Serif" w:hAnsi="PT Astra Serif"/>
          <w:b/>
          <w:color w:val="C00000"/>
          <w:sz w:val="26"/>
          <w:szCs w:val="26"/>
        </w:rPr>
        <w:t xml:space="preserve"> и деятельности Уполномоченного по правам человека в </w:t>
      </w:r>
      <w:r w:rsidRPr="00711D4D">
        <w:rPr>
          <w:rFonts w:ascii="PT Astra Serif" w:hAnsi="PT Astra Serif"/>
          <w:b/>
          <w:color w:val="C00000"/>
          <w:sz w:val="26"/>
          <w:szCs w:val="26"/>
        </w:rPr>
        <w:t>Алтайском крае в 2024 году.</w:t>
      </w:r>
    </w:p>
    <w:p w:rsidR="007475B6" w:rsidRDefault="007475B6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7475B6" w:rsidRDefault="007475B6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7475B6" w:rsidRDefault="007475B6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sz w:val="26"/>
          <w:szCs w:val="26"/>
        </w:rPr>
        <w:t>Антон Александрович Васильев</w:t>
      </w:r>
      <w:r w:rsidRPr="00711D4D">
        <w:rPr>
          <w:rStyle w:val="120"/>
          <w:rFonts w:ascii="PT Astra Serif" w:hAnsi="PT Astra Serif"/>
          <w:bCs w:val="0"/>
          <w:color w:val="auto"/>
          <w:sz w:val="26"/>
          <w:szCs w:val="26"/>
        </w:rPr>
        <w:t xml:space="preserve"> –</w:t>
      </w:r>
    </w:p>
    <w:p w:rsidR="00B16930" w:rsidRPr="00711D4D" w:rsidRDefault="00D029FB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 xml:space="preserve">– Уполномоченный по правам человека в Алтайском крае </w:t>
      </w:r>
    </w:p>
    <w:p w:rsidR="00B16930" w:rsidRPr="00711D4D" w:rsidRDefault="00B16930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pStyle w:val="Default"/>
        <w:ind w:firstLine="709"/>
        <w:jc w:val="both"/>
        <w:rPr>
          <w:sz w:val="26"/>
          <w:szCs w:val="26"/>
        </w:rPr>
      </w:pPr>
      <w:r w:rsidRPr="00711D4D">
        <w:rPr>
          <w:sz w:val="26"/>
          <w:szCs w:val="26"/>
        </w:rPr>
        <w:t>В соответ</w:t>
      </w:r>
      <w:r w:rsidRPr="00711D4D">
        <w:rPr>
          <w:sz w:val="26"/>
          <w:szCs w:val="26"/>
        </w:rPr>
        <w:t>ствии со статьей 17 закона Алтайского края от 15 октября 2020 года № 67-ЗС предлагается рассмотреть доклад о реализации прав человека и гражданина на территории Алтайского края и деятельности Уполномоченного по правам человека в Алтайском крае в 2024 году.</w:t>
      </w:r>
    </w:p>
    <w:p w:rsidR="00B16930" w:rsidRPr="00711D4D" w:rsidRDefault="00D029FB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(</w:t>
      </w:r>
      <w:r w:rsidRPr="00711D4D">
        <w:rPr>
          <w:rFonts w:ascii="PT Astra Serif" w:hAnsi="PT Astra Serif"/>
          <w:sz w:val="26"/>
          <w:szCs w:val="26"/>
        </w:rPr>
        <w:t>Внесен Уполномоченным по правам человека в Алтайском крае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).</w:t>
      </w:r>
    </w:p>
    <w:p w:rsidR="00B16930" w:rsidRPr="00711D4D" w:rsidRDefault="00B16930">
      <w:pPr>
        <w:tabs>
          <w:tab w:val="left" w:pos="1134"/>
        </w:tabs>
        <w:ind w:right="132" w:firstLine="0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eastAsia="Calibri" w:hAnsi="PT Astra Serif"/>
          <w:b w:val="0"/>
          <w:color w:val="C00000"/>
          <w:sz w:val="26"/>
          <w:szCs w:val="26"/>
        </w:rPr>
      </w:pPr>
      <w:r w:rsidRPr="00711D4D">
        <w:rPr>
          <w:rStyle w:val="120"/>
          <w:rFonts w:ascii="PT Astra Serif" w:hAnsi="PT Astra Serif"/>
          <w:color w:val="C00000"/>
          <w:sz w:val="26"/>
          <w:szCs w:val="26"/>
        </w:rPr>
        <w:t>Об</w:t>
      </w:r>
      <w:r w:rsidRPr="00711D4D">
        <w:rPr>
          <w:rFonts w:ascii="PT Astra Serif" w:hAnsi="PT Astra Serif"/>
          <w:sz w:val="26"/>
          <w:szCs w:val="26"/>
        </w:rPr>
        <w:t xml:space="preserve"> </w:t>
      </w:r>
      <w:r w:rsidRPr="00711D4D">
        <w:rPr>
          <w:rStyle w:val="120"/>
          <w:rFonts w:ascii="PT Astra Serif" w:hAnsi="PT Astra Serif"/>
          <w:color w:val="C00000"/>
          <w:sz w:val="26"/>
          <w:szCs w:val="26"/>
        </w:rPr>
        <w:t>отчете начальника Главного управления Министерства внутренних дел Российской Федерации по Алтайскому краю о деятельности органов и подразделений внутренних дел Алтайского края за 2024 год.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Д</w:t>
      </w:r>
      <w:r w:rsidRPr="00711D4D">
        <w:rPr>
          <w:rFonts w:ascii="PT Astra Serif" w:hAnsi="PT Astra Serif"/>
          <w:bCs/>
          <w:sz w:val="26"/>
          <w:szCs w:val="26"/>
        </w:rPr>
        <w:t>окладывает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Style w:val="120"/>
          <w:rFonts w:ascii="PT Astra Serif" w:hAnsi="PT Astra Serif"/>
          <w:sz w:val="26"/>
          <w:szCs w:val="26"/>
        </w:rPr>
        <w:t>Сергей Юрьевич Камышев</w:t>
      </w:r>
      <w:r w:rsidRPr="00711D4D">
        <w:rPr>
          <w:rFonts w:ascii="PT Astra Serif" w:hAnsi="PT Astra Serif"/>
          <w:b/>
          <w:sz w:val="26"/>
          <w:szCs w:val="26"/>
        </w:rPr>
        <w:t xml:space="preserve"> </w:t>
      </w:r>
      <w:r w:rsidRPr="00711D4D">
        <w:rPr>
          <w:rFonts w:ascii="PT Astra Serif" w:hAnsi="PT Astra Serif" w:cs="Arial"/>
          <w:b/>
          <w:sz w:val="26"/>
          <w:szCs w:val="26"/>
        </w:rPr>
        <w:t>–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left="4395" w:right="142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Fonts w:ascii="PT Astra Serif" w:hAnsi="PT Astra Serif" w:cs="Arial"/>
          <w:sz w:val="26"/>
          <w:szCs w:val="26"/>
        </w:rPr>
        <w:t xml:space="preserve">– </w:t>
      </w:r>
      <w:r w:rsidRPr="00711D4D">
        <w:rPr>
          <w:rFonts w:ascii="PT Astra Serif" w:hAnsi="PT Astra Serif"/>
          <w:sz w:val="26"/>
          <w:szCs w:val="26"/>
        </w:rPr>
        <w:t>начальник Главного управления Министерства внутренних дел Российской Федерации по Алтайскому краю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 </w:t>
      </w:r>
    </w:p>
    <w:p w:rsidR="00B16930" w:rsidRPr="00711D4D" w:rsidRDefault="00B16930">
      <w:pPr>
        <w:pStyle w:val="16"/>
        <w:shd w:val="clear" w:color="auto" w:fill="auto"/>
        <w:tabs>
          <w:tab w:val="left" w:pos="1134"/>
        </w:tabs>
        <w:ind w:left="4395" w:right="142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Style w:val="120"/>
          <w:rFonts w:ascii="PT Astra Serif" w:hAnsi="PT Astra Serif"/>
          <w:sz w:val="26"/>
          <w:szCs w:val="26"/>
        </w:rPr>
        <w:t>Сергей Алексеевич Окороков</w:t>
      </w:r>
      <w:r w:rsidRPr="00711D4D">
        <w:rPr>
          <w:rFonts w:ascii="PT Astra Serif" w:hAnsi="PT Astra Serif" w:cs="Arial"/>
          <w:b/>
          <w:sz w:val="26"/>
          <w:szCs w:val="26"/>
        </w:rPr>
        <w:t xml:space="preserve"> –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left="4395" w:right="142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 w:rsidRPr="00711D4D">
        <w:rPr>
          <w:rFonts w:ascii="PT Astra Serif" w:hAnsi="PT Astra Serif" w:cs="Arial"/>
          <w:sz w:val="26"/>
          <w:szCs w:val="26"/>
        </w:rPr>
        <w:t xml:space="preserve">– </w:t>
      </w:r>
      <w:r w:rsidRPr="00711D4D">
        <w:rPr>
          <w:rFonts w:ascii="PT Astra Serif" w:hAnsi="PT Astra Serif"/>
          <w:sz w:val="26"/>
          <w:szCs w:val="26"/>
        </w:rPr>
        <w:t xml:space="preserve">начальник Алтайского Линейного управления Министерства внутренних дел Российской Федерации на транспорте </w:t>
      </w:r>
    </w:p>
    <w:p w:rsidR="00B16930" w:rsidRPr="00711D4D" w:rsidRDefault="00B16930">
      <w:pPr>
        <w:ind w:firstLine="709"/>
        <w:rPr>
          <w:rFonts w:ascii="PT Astra Serif" w:eastAsia="Calibri" w:hAnsi="PT Astra Serif"/>
          <w:sz w:val="26"/>
          <w:szCs w:val="26"/>
        </w:rPr>
      </w:pPr>
    </w:p>
    <w:p w:rsidR="00B16930" w:rsidRPr="00711D4D" w:rsidRDefault="00D029FB">
      <w:pPr>
        <w:ind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eastAsia="Calibri" w:hAnsi="PT Astra Serif"/>
          <w:sz w:val="26"/>
          <w:szCs w:val="26"/>
        </w:rPr>
        <w:t xml:space="preserve">В соответствии с </w:t>
      </w:r>
      <w:hyperlink r:id="rId8" w:tooltip="consultantplus://offline/ref=753EE4977F9B331BD92FE093A0469EF17DACEA0A6BB45D2B44957F63D2FDE776B261A02C0062656FC7EEFE269E1CB8006EC5D3FB4077C57A4Fh5D" w:history="1">
        <w:r w:rsidRPr="00711D4D">
          <w:rPr>
            <w:rFonts w:ascii="PT Astra Serif" w:eastAsia="Calibri" w:hAnsi="PT Astra Serif"/>
            <w:sz w:val="26"/>
            <w:szCs w:val="26"/>
          </w:rPr>
          <w:t>частью 3 статьи 8</w:t>
        </w:r>
      </w:hyperlink>
      <w:r w:rsidRPr="00711D4D">
        <w:rPr>
          <w:rFonts w:ascii="PT Astra Serif" w:eastAsia="Calibri" w:hAnsi="PT Astra Serif"/>
          <w:sz w:val="26"/>
          <w:szCs w:val="26"/>
        </w:rPr>
        <w:t xml:space="preserve"> Федерального закона от 7 февраля 2011 года № 3-ФЗ «О полиции» и </w:t>
      </w:r>
      <w:hyperlink r:id="rId9" w:tooltip="consultantplus://offline/ref=753EE4977F9B331BD92FE19EB62ACBA273AAEE026ABD53764E9D266FD0FAE829A566E9200162656EC7E5A1238B0DE00C66D2CDFA5F6BC778F64BhED" w:history="1">
        <w:r w:rsidRPr="00711D4D">
          <w:rPr>
            <w:rFonts w:ascii="PT Astra Serif" w:eastAsia="Calibri" w:hAnsi="PT Astra Serif"/>
            <w:sz w:val="26"/>
            <w:szCs w:val="26"/>
          </w:rPr>
          <w:t>статьей 90-1</w:t>
        </w:r>
      </w:hyperlink>
      <w:r w:rsidRPr="00711D4D">
        <w:rPr>
          <w:rFonts w:ascii="PT Astra Serif" w:eastAsia="Calibri" w:hAnsi="PT Astra Serif"/>
          <w:sz w:val="26"/>
          <w:szCs w:val="26"/>
        </w:rPr>
        <w:t xml:space="preserve"> Регламента Алтайского краевого Законодате</w:t>
      </w:r>
      <w:r w:rsidRPr="00711D4D">
        <w:rPr>
          <w:rFonts w:ascii="PT Astra Serif" w:eastAsia="Calibri" w:hAnsi="PT Astra Serif"/>
          <w:sz w:val="26"/>
          <w:szCs w:val="26"/>
        </w:rPr>
        <w:t xml:space="preserve">льного Собрания предлагается заслушать отчет начальника Главного управления Министерства внутренних дел Российской Федерации по Алтайскому краю </w:t>
      </w:r>
      <w:r w:rsidRPr="00711D4D">
        <w:rPr>
          <w:rFonts w:ascii="PT Astra Serif" w:hAnsi="PT Astra Serif"/>
          <w:color w:val="000000"/>
          <w:sz w:val="26"/>
          <w:szCs w:val="26"/>
          <w:shd w:val="clear" w:color="auto" w:fill="FFFFFF"/>
        </w:rPr>
        <w:t>Камышева С.Ю.</w:t>
      </w:r>
      <w:r w:rsidRPr="00711D4D">
        <w:rPr>
          <w:rFonts w:ascii="PT Astra Serif" w:eastAsia="Calibri" w:hAnsi="PT Astra Serif"/>
          <w:sz w:val="26"/>
          <w:szCs w:val="26"/>
        </w:rPr>
        <w:t xml:space="preserve"> о деятельности органов и подразделений внутренних дел Алтайского края за 2024 год и отчет начальни</w:t>
      </w:r>
      <w:r w:rsidRPr="00711D4D">
        <w:rPr>
          <w:rFonts w:ascii="PT Astra Serif" w:eastAsia="Calibri" w:hAnsi="PT Astra Serif"/>
          <w:sz w:val="26"/>
          <w:szCs w:val="26"/>
        </w:rPr>
        <w:t>ка Алтайского линейного управления Министерства внутренних дел Российской Федерации на транспорте Окорокова С.А. о результатах деятельности по обеспечению правопорядка на объектах транспорта, находящихся в оперативном обслуживании</w:t>
      </w:r>
      <w:r w:rsidRPr="00711D4D">
        <w:rPr>
          <w:rFonts w:ascii="PT Astra Serif" w:hAnsi="PT Astra Serif"/>
          <w:sz w:val="26"/>
          <w:szCs w:val="26"/>
        </w:rPr>
        <w:t>, за 2024 год.</w:t>
      </w:r>
    </w:p>
    <w:p w:rsidR="00B16930" w:rsidRPr="00711D4D" w:rsidRDefault="00D029FB">
      <w:pPr>
        <w:tabs>
          <w:tab w:val="left" w:pos="1134"/>
          <w:tab w:val="left" w:pos="4253"/>
          <w:tab w:val="left" w:pos="4536"/>
        </w:tabs>
        <w:ind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(Внесен пос</w:t>
      </w:r>
      <w:r w:rsidRPr="00711D4D">
        <w:rPr>
          <w:rFonts w:ascii="PT Astra Serif" w:hAnsi="PT Astra Serif"/>
          <w:sz w:val="26"/>
          <w:szCs w:val="26"/>
        </w:rPr>
        <w:t>тоянным комитетом Алтайского краевого Законодательного Собрания по правовой политике и местному самоуправлению).</w:t>
      </w:r>
    </w:p>
    <w:p w:rsidR="00B16930" w:rsidRPr="00711D4D" w:rsidRDefault="00B16930">
      <w:pPr>
        <w:pStyle w:val="16"/>
        <w:shd w:val="clear" w:color="auto" w:fill="auto"/>
        <w:tabs>
          <w:tab w:val="left" w:pos="1134"/>
          <w:tab w:val="left" w:pos="1276"/>
        </w:tabs>
        <w:ind w:right="140"/>
        <w:jc w:val="both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5pt"/>
          <w:rFonts w:ascii="PT Astra Serif" w:eastAsia="Arial" w:hAnsi="PT Astra Serif"/>
          <w:color w:val="C00000"/>
          <w:sz w:val="26"/>
          <w:szCs w:val="26"/>
        </w:rPr>
      </w:pPr>
      <w:r w:rsidRPr="00711D4D">
        <w:rPr>
          <w:rStyle w:val="125pt"/>
          <w:rFonts w:ascii="PT Astra Serif" w:eastAsia="Arial" w:hAnsi="PT Astra Serif"/>
          <w:color w:val="C00000"/>
          <w:sz w:val="26"/>
          <w:szCs w:val="26"/>
        </w:rPr>
        <w:t xml:space="preserve">О законодательной инициативе по внесению изменения в часть </w:t>
      </w:r>
      <w:r w:rsidRPr="00711D4D">
        <w:rPr>
          <w:rStyle w:val="125pt"/>
          <w:rFonts w:ascii="PT Astra Serif" w:eastAsia="Arial" w:hAnsi="PT Astra Serif"/>
          <w:color w:val="C00000"/>
          <w:sz w:val="26"/>
          <w:szCs w:val="26"/>
        </w:rPr>
        <w:br/>
        <w:t xml:space="preserve">3 статьи 42 Федерального закона «Об образовании в Российской Федерации» 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</w:t>
      </w:r>
      <w:r w:rsidRPr="00711D4D"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ет</w:t>
      </w: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 w:rsidRPr="00711D4D">
        <w:rPr>
          <w:rFonts w:ascii="PT Astra Serif" w:hAnsi="PT Astra Serif"/>
          <w:b/>
          <w:sz w:val="26"/>
          <w:szCs w:val="26"/>
        </w:rPr>
        <w:t>Александр Владимирович Молотов –</w:t>
      </w:r>
    </w:p>
    <w:p w:rsidR="00B16930" w:rsidRPr="00711D4D" w:rsidRDefault="00D029FB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– председатель постоянного комитета Алтайского краевого Законодательного Собрания по образованию и науке</w:t>
      </w:r>
    </w:p>
    <w:p w:rsidR="00B16930" w:rsidRPr="00711D4D" w:rsidRDefault="00B16930">
      <w:pPr>
        <w:tabs>
          <w:tab w:val="left" w:pos="1134"/>
        </w:tabs>
        <w:ind w:right="140" w:firstLine="0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tabs>
          <w:tab w:val="left" w:pos="1134"/>
        </w:tabs>
        <w:ind w:right="140"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Предлагается дополнить статью 42 Федерального закона от 29 декабря 2012 года № 273-ФЗ «Об образовании в Российской</w:t>
      </w:r>
      <w:r w:rsidRPr="00711D4D">
        <w:rPr>
          <w:rFonts w:ascii="PT Astra Serif" w:hAnsi="PT Astra Serif"/>
          <w:sz w:val="26"/>
          <w:szCs w:val="26"/>
        </w:rPr>
        <w:t xml:space="preserve"> Федерации» нормой, согласно которой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 </w:t>
      </w:r>
      <w:r w:rsidRPr="00711D4D">
        <w:rPr>
          <w:rFonts w:ascii="PT Astra Serif" w:hAnsi="PT Astra Serif" w:cs="PT Astra Serif"/>
          <w:sz w:val="26"/>
          <w:szCs w:val="26"/>
        </w:rPr>
        <w:t>с соблюдением принципа конфиденциальности</w:t>
      </w:r>
      <w:r w:rsidRPr="00711D4D">
        <w:rPr>
          <w:rFonts w:ascii="PT Astra Serif" w:hAnsi="PT Astra Serif"/>
          <w:sz w:val="26"/>
          <w:szCs w:val="26"/>
        </w:rPr>
        <w:t xml:space="preserve">. </w:t>
      </w:r>
      <w:r w:rsidRPr="00711D4D">
        <w:rPr>
          <w:rFonts w:ascii="PT Astra Serif" w:eastAsia="PT Astra Serif" w:hAnsi="PT Astra Serif" w:cs="PT Astra Serif"/>
          <w:sz w:val="26"/>
          <w:szCs w:val="26"/>
        </w:rPr>
        <w:t xml:space="preserve">Это позволит обеспечить право на неприкосновенность частной жизни, личной и семейной тайны несовершеннолетних обучающихся и существенно повысить их доверие к работе психологов, педагогов-психологов. 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образованию и науке).</w:t>
      </w:r>
    </w:p>
    <w:p w:rsidR="00B16930" w:rsidRPr="00711D4D" w:rsidRDefault="00B16930">
      <w:pPr>
        <w:tabs>
          <w:tab w:val="left" w:pos="1134"/>
        </w:tabs>
        <w:ind w:right="132" w:firstLine="0"/>
        <w:rPr>
          <w:rFonts w:ascii="PT Astra Serif" w:hAnsi="PT Astra Serif"/>
          <w:color w:val="FF0000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 w:rsidRPr="00711D4D">
        <w:rPr>
          <w:rStyle w:val="120"/>
          <w:rFonts w:ascii="PT Astra Serif" w:hAnsi="PT Astra Serif"/>
          <w:color w:val="C00000"/>
          <w:sz w:val="26"/>
          <w:szCs w:val="26"/>
        </w:rPr>
        <w:t xml:space="preserve">О </w:t>
      </w:r>
      <w:r w:rsidRPr="00711D4D">
        <w:rPr>
          <w:rStyle w:val="125pt"/>
          <w:rFonts w:ascii="PT Astra Serif" w:eastAsia="Arial" w:hAnsi="PT Astra Serif"/>
          <w:color w:val="C00000"/>
          <w:sz w:val="26"/>
          <w:szCs w:val="26"/>
        </w:rPr>
        <w:t>награждении</w:t>
      </w:r>
      <w:r w:rsidRPr="00711D4D">
        <w:rPr>
          <w:rStyle w:val="120"/>
          <w:rFonts w:ascii="PT Astra Serif" w:hAnsi="PT Astra Serif"/>
          <w:color w:val="C00000"/>
          <w:sz w:val="26"/>
          <w:szCs w:val="26"/>
        </w:rPr>
        <w:t xml:space="preserve"> Почетной грамотой Алтайского краевого Законодательного Собрания.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 w:cs="Arial"/>
          <w:b/>
          <w:sz w:val="26"/>
          <w:szCs w:val="26"/>
        </w:rPr>
        <w:t>Сергей Викторович Писарев –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Fonts w:ascii="PT Astra Serif" w:hAnsi="PT Astra Serif" w:cs="Arial"/>
          <w:sz w:val="26"/>
          <w:szCs w:val="26"/>
        </w:rPr>
        <w:t xml:space="preserve">– 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председатель Мандатной комиссии Ал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тайского краевого Законодательного Собрания</w:t>
      </w:r>
    </w:p>
    <w:p w:rsidR="00B16930" w:rsidRPr="00711D4D" w:rsidRDefault="00B16930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PT Astra Serif" w:hAnsi="PT Astra Serif"/>
          <w:sz w:val="26"/>
          <w:szCs w:val="26"/>
        </w:rPr>
      </w:pPr>
    </w:p>
    <w:p w:rsidR="00B16930" w:rsidRPr="00711D4D" w:rsidRDefault="00D029FB">
      <w:pPr>
        <w:tabs>
          <w:tab w:val="left" w:pos="1134"/>
          <w:tab w:val="left" w:pos="4253"/>
          <w:tab w:val="left" w:pos="4536"/>
        </w:tabs>
        <w:ind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B16930" w:rsidRPr="00711D4D" w:rsidRDefault="00B16930">
      <w:pPr>
        <w:tabs>
          <w:tab w:val="left" w:pos="1134"/>
        </w:tabs>
        <w:ind w:right="132"/>
        <w:rPr>
          <w:rStyle w:val="120"/>
          <w:rFonts w:ascii="PT Astra Serif" w:eastAsia="Calibri" w:hAnsi="PT Astra Serif"/>
          <w:b w:val="0"/>
          <w:color w:val="auto"/>
          <w:sz w:val="26"/>
          <w:szCs w:val="26"/>
        </w:rPr>
      </w:pPr>
    </w:p>
    <w:p w:rsidR="00B16930" w:rsidRPr="00711D4D" w:rsidRDefault="00D029FB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b w:val="0"/>
          <w:color w:val="C00000"/>
          <w:sz w:val="26"/>
          <w:szCs w:val="26"/>
        </w:rPr>
      </w:pPr>
      <w:r w:rsidRPr="00711D4D">
        <w:rPr>
          <w:rStyle w:val="120"/>
          <w:rFonts w:ascii="PT Astra Serif" w:hAnsi="PT Astra Serif"/>
          <w:color w:val="C00000"/>
          <w:sz w:val="26"/>
          <w:szCs w:val="26"/>
        </w:rPr>
        <w:t>О поощрении Благодарственным письмом Алтайского краевого Законодательного Собрания.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/>
          <w:bCs/>
          <w:sz w:val="26"/>
          <w:szCs w:val="26"/>
        </w:rPr>
        <w:t>Докладывает</w:t>
      </w:r>
    </w:p>
    <w:p w:rsidR="00B16930" w:rsidRPr="00711D4D" w:rsidRDefault="00D029FB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 w:rsidRPr="00711D4D">
        <w:rPr>
          <w:rFonts w:ascii="PT Astra Serif" w:hAnsi="PT Astra Serif" w:cs="Arial"/>
          <w:b/>
          <w:sz w:val="26"/>
          <w:szCs w:val="26"/>
        </w:rPr>
        <w:t>Сергей Викторович Писарев –</w:t>
      </w:r>
    </w:p>
    <w:p w:rsidR="00B16930" w:rsidRPr="00711D4D" w:rsidRDefault="00D029FB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 w:rsidRPr="00711D4D">
        <w:rPr>
          <w:rFonts w:ascii="PT Astra Serif" w:hAnsi="PT Astra Serif" w:cs="Arial"/>
          <w:sz w:val="26"/>
          <w:szCs w:val="26"/>
        </w:rPr>
        <w:t xml:space="preserve">– </w:t>
      </w:r>
      <w:r w:rsidRPr="00711D4D"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председатель Мандатной комиссии Алтайского краевого Законодательного Собрания</w:t>
      </w:r>
    </w:p>
    <w:p w:rsidR="00B16930" w:rsidRPr="00711D4D" w:rsidRDefault="00B16930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B16930" w:rsidRPr="00711D4D" w:rsidRDefault="00D029FB">
      <w:pPr>
        <w:tabs>
          <w:tab w:val="left" w:pos="1134"/>
        </w:tabs>
        <w:ind w:firstLine="709"/>
        <w:rPr>
          <w:rFonts w:ascii="PT Astra Serif" w:hAnsi="PT Astra Serif"/>
          <w:sz w:val="26"/>
          <w:szCs w:val="26"/>
        </w:rPr>
      </w:pPr>
      <w:r w:rsidRPr="00711D4D"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sectPr w:rsidR="00B16930" w:rsidRPr="00711D4D">
      <w:headerReference w:type="even" r:id="rId10"/>
      <w:headerReference w:type="default" r:id="rId11"/>
      <w:headerReference w:type="first" r:id="rId12"/>
      <w:pgSz w:w="11907" w:h="16840"/>
      <w:pgMar w:top="567" w:right="708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930" w:rsidRDefault="00D029FB">
      <w:r>
        <w:separator/>
      </w:r>
    </w:p>
  </w:endnote>
  <w:endnote w:type="continuationSeparator" w:id="0">
    <w:p w:rsidR="00B16930" w:rsidRDefault="00D0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AstraSerif-Regular">
    <w:charset w:val="00"/>
    <w:family w:val="auto"/>
    <w:pitch w:val="default"/>
  </w:font>
  <w:font w:name="PTAstraSerif-Italic">
    <w:charset w:val="00"/>
    <w:family w:val="auto"/>
    <w:pitch w:val="default"/>
  </w:font>
  <w:font w:name="PT Serif">
    <w:charset w:val="00"/>
    <w:family w:val="auto"/>
    <w:pitch w:val="default"/>
  </w:font>
  <w:font w:name="Futuris Black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930" w:rsidRDefault="00D029FB">
      <w:r>
        <w:separator/>
      </w:r>
    </w:p>
  </w:footnote>
  <w:footnote w:type="continuationSeparator" w:id="0">
    <w:p w:rsidR="00B16930" w:rsidRDefault="00D02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30" w:rsidRDefault="00D029FB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B16930" w:rsidRDefault="00B1693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930" w:rsidRDefault="00D029FB">
    <w:pPr>
      <w:pStyle w:val="ab"/>
      <w:framePr w:wrap="around" w:vAnchor="text" w:hAnchor="margin" w:xAlign="right" w:y="1"/>
      <w:jc w:val="right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13</w:t>
    </w:r>
    <w:r>
      <w:rPr>
        <w:rStyle w:val="afa"/>
      </w:rPr>
      <w:fldChar w:fldCharType="end"/>
    </w:r>
  </w:p>
  <w:p w:rsidR="00B16930" w:rsidRDefault="00B16930">
    <w:pPr>
      <w:pStyle w:val="ab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27"/>
      <w:gridCol w:w="6804"/>
    </w:tblGrid>
    <w:tr w:rsidR="00B16930">
      <w:tc>
        <w:tcPr>
          <w:tcW w:w="3227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B16930" w:rsidRDefault="00D029FB">
          <w:pPr>
            <w:ind w:firstLine="0"/>
            <w:jc w:val="center"/>
            <w:rPr>
              <w:rFonts w:ascii="PT Astra Serif" w:hAnsi="PT Astra Serif"/>
              <w:b/>
              <w:color w:val="660033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1975485</wp:posOffset>
                    </wp:positionH>
                    <wp:positionV relativeFrom="paragraph">
                      <wp:posOffset>-443229</wp:posOffset>
                    </wp:positionV>
                    <wp:extent cx="45085" cy="45085"/>
                    <wp:effectExtent l="0" t="0" r="0" b="0"/>
                    <wp:wrapNone/>
                    <wp:docPr id="1" name="_x0000_s20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5085" cy="45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16930" w:rsidRDefault="00B16930">
                                <w:pPr>
                                  <w:ind w:firstLine="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0" o:spid="_x0000_s1026" type="#_x0000_t202" style="position:absolute;left:0;text-align:left;margin-left:155.55pt;margin-top:-34.9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" filled="f" stroked="f">
                    <v:textbox>
                      <w:txbxContent>
                        <w:p w:rsidR="00B16930" w:rsidRDefault="00B16930">
                          <w:pPr>
                            <w:ind w:firstLine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proofErr w:type="gramStart"/>
          <w:r>
            <w:rPr>
              <w:rFonts w:ascii="PT Astra Serif" w:hAnsi="PT Astra Serif"/>
              <w:b/>
              <w:color w:val="660033"/>
              <w:szCs w:val="28"/>
            </w:rPr>
            <w:t>восьмой</w:t>
          </w:r>
          <w:proofErr w:type="gramEnd"/>
          <w:r>
            <w:rPr>
              <w:rFonts w:ascii="PT Astra Serif" w:hAnsi="PT Astra Serif"/>
              <w:b/>
              <w:color w:val="660033"/>
              <w:szCs w:val="28"/>
            </w:rPr>
            <w:t xml:space="preserve"> созыв</w:t>
          </w:r>
        </w:p>
        <w:p w:rsidR="00B16930" w:rsidRDefault="00D029FB">
          <w:pPr>
            <w:pStyle w:val="2"/>
            <w:spacing w:before="500"/>
            <w:ind w:firstLine="0"/>
            <w:rPr>
              <w:rFonts w:ascii="PT Astra Serif" w:hAnsi="PT Astra Serif" w:cs="Arial"/>
              <w:smallCaps/>
              <w:color w:val="660033"/>
              <w:sz w:val="52"/>
              <w:szCs w:val="52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660033"/>
              <w:sz w:val="52"/>
              <w:szCs w:val="52"/>
              <w:lang w:val="ru-RU" w:eastAsia="ru-RU"/>
            </w:rPr>
            <w:t>39-я</w:t>
          </w:r>
        </w:p>
        <w:p w:rsidR="00B16930" w:rsidRDefault="00D029FB">
          <w:pPr>
            <w:pStyle w:val="2"/>
            <w:ind w:hanging="142"/>
            <w:rPr>
              <w:rFonts w:ascii="PT Astra Serif" w:hAnsi="PT Astra Serif" w:cs="Arial"/>
              <w:smallCaps/>
              <w:color w:val="660033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660033"/>
              <w:lang w:val="ru-RU" w:eastAsia="ru-RU"/>
            </w:rPr>
            <w:t>сессия</w:t>
          </w:r>
        </w:p>
        <w:p w:rsidR="00B16930" w:rsidRDefault="00B16930">
          <w:pPr>
            <w:ind w:firstLine="0"/>
            <w:jc w:val="center"/>
            <w:rPr>
              <w:rFonts w:ascii="PT Astra Serif" w:hAnsi="PT Astra Serif"/>
              <w:color w:val="660033"/>
            </w:rPr>
          </w:pPr>
        </w:p>
        <w:p w:rsidR="00B16930" w:rsidRDefault="00D029FB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  <w:t>27 марта 2025</w:t>
          </w:r>
        </w:p>
        <w:p w:rsidR="00B16930" w:rsidRDefault="00B16930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</w:p>
        <w:p w:rsidR="00B16930" w:rsidRDefault="00B16930">
          <w:pPr>
            <w:ind w:firstLine="0"/>
            <w:jc w:val="center"/>
            <w:rPr>
              <w:rFonts w:ascii="PT Astra Serif" w:hAnsi="PT Astra Serif"/>
            </w:rPr>
          </w:pPr>
        </w:p>
        <w:p w:rsidR="00B16930" w:rsidRDefault="00D029FB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  <w:t>г. Барнаул</w:t>
          </w:r>
        </w:p>
        <w:p w:rsidR="00B16930" w:rsidRDefault="00B16930">
          <w:pPr>
            <w:ind w:firstLine="0"/>
            <w:jc w:val="center"/>
          </w:pPr>
        </w:p>
      </w:tc>
      <w:tc>
        <w:tcPr>
          <w:tcW w:w="680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B16930" w:rsidRDefault="00D029FB">
          <w:pPr>
            <w:ind w:firstLine="34"/>
            <w:rPr>
              <w:b/>
            </w:rPr>
          </w:pPr>
          <w:r>
            <w:rPr>
              <w:rFonts w:ascii="Arial" w:hAnsi="Arial" w:cs="Arial"/>
              <w:b/>
              <w:noProof/>
              <w:color w:val="800000"/>
              <w:sz w:val="18"/>
              <w:szCs w:val="28"/>
            </w:rPr>
            <w:drawing>
              <wp:inline distT="0" distB="0" distL="0" distR="0">
                <wp:extent cx="4086225" cy="186690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408622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16930" w:rsidRDefault="00D029FB">
          <w:pPr>
            <w:spacing w:line="192" w:lineRule="auto"/>
            <w:ind w:right="-108" w:firstLine="0"/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</w:pPr>
          <w:r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B16930" w:rsidRDefault="00D029FB">
          <w:pPr>
            <w:spacing w:line="192" w:lineRule="auto"/>
            <w:ind w:firstLine="34"/>
            <w:jc w:val="center"/>
            <w:rPr>
              <w:rFonts w:ascii="Futuris Black" w:hAnsi="Futuris Black" w:cs="Arial"/>
              <w:color w:val="761D37"/>
              <w:sz w:val="36"/>
              <w:szCs w:val="36"/>
            </w:rPr>
          </w:pPr>
          <w:r>
            <w:rPr>
              <w:rFonts w:ascii="PT Astra Serif" w:hAnsi="PT Astra Serif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B16930" w:rsidRDefault="00B16930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322A"/>
    <w:multiLevelType w:val="hybridMultilevel"/>
    <w:tmpl w:val="66CABB34"/>
    <w:lvl w:ilvl="0" w:tplc="4908146A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9C4C9730">
      <w:start w:val="1"/>
      <w:numFmt w:val="lowerLetter"/>
      <w:lvlText w:val="%2."/>
      <w:lvlJc w:val="left"/>
      <w:pPr>
        <w:ind w:left="1440" w:hanging="360"/>
      </w:pPr>
    </w:lvl>
    <w:lvl w:ilvl="2" w:tplc="B302EDC0">
      <w:start w:val="1"/>
      <w:numFmt w:val="lowerRoman"/>
      <w:lvlText w:val="%3."/>
      <w:lvlJc w:val="right"/>
      <w:pPr>
        <w:ind w:left="2160" w:hanging="180"/>
      </w:pPr>
    </w:lvl>
    <w:lvl w:ilvl="3" w:tplc="963A9300">
      <w:start w:val="1"/>
      <w:numFmt w:val="decimal"/>
      <w:lvlText w:val="%4."/>
      <w:lvlJc w:val="left"/>
      <w:pPr>
        <w:ind w:left="2880" w:hanging="360"/>
      </w:pPr>
    </w:lvl>
    <w:lvl w:ilvl="4" w:tplc="CB1C6B7E">
      <w:start w:val="1"/>
      <w:numFmt w:val="lowerLetter"/>
      <w:lvlText w:val="%5."/>
      <w:lvlJc w:val="left"/>
      <w:pPr>
        <w:ind w:left="3600" w:hanging="360"/>
      </w:pPr>
    </w:lvl>
    <w:lvl w:ilvl="5" w:tplc="5BE4A594">
      <w:start w:val="1"/>
      <w:numFmt w:val="lowerRoman"/>
      <w:lvlText w:val="%6."/>
      <w:lvlJc w:val="right"/>
      <w:pPr>
        <w:ind w:left="4320" w:hanging="180"/>
      </w:pPr>
    </w:lvl>
    <w:lvl w:ilvl="6" w:tplc="879E1990">
      <w:start w:val="1"/>
      <w:numFmt w:val="decimal"/>
      <w:lvlText w:val="%7."/>
      <w:lvlJc w:val="left"/>
      <w:pPr>
        <w:ind w:left="5040" w:hanging="360"/>
      </w:pPr>
    </w:lvl>
    <w:lvl w:ilvl="7" w:tplc="1562D08A">
      <w:start w:val="1"/>
      <w:numFmt w:val="lowerLetter"/>
      <w:lvlText w:val="%8."/>
      <w:lvlJc w:val="left"/>
      <w:pPr>
        <w:ind w:left="5760" w:hanging="360"/>
      </w:pPr>
    </w:lvl>
    <w:lvl w:ilvl="8" w:tplc="F2E601A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C7DC9"/>
    <w:multiLevelType w:val="hybridMultilevel"/>
    <w:tmpl w:val="A358E7E0"/>
    <w:lvl w:ilvl="0" w:tplc="204C4BE8">
      <w:start w:val="1"/>
      <w:numFmt w:val="decimal"/>
      <w:lvlText w:val="%1."/>
      <w:lvlJc w:val="left"/>
      <w:pPr>
        <w:ind w:left="360" w:hanging="360"/>
      </w:pPr>
      <w:rPr>
        <w:rFonts w:ascii="PT Astra Serif" w:hAnsi="PT Astra Serif" w:hint="default"/>
        <w:i w:val="0"/>
        <w:sz w:val="26"/>
        <w:szCs w:val="26"/>
      </w:rPr>
    </w:lvl>
    <w:lvl w:ilvl="1" w:tplc="8716DB78">
      <w:start w:val="1"/>
      <w:numFmt w:val="lowerLetter"/>
      <w:lvlText w:val="%2."/>
      <w:lvlJc w:val="left"/>
      <w:pPr>
        <w:ind w:left="3707" w:hanging="360"/>
      </w:pPr>
    </w:lvl>
    <w:lvl w:ilvl="2" w:tplc="450C6F8E">
      <w:start w:val="1"/>
      <w:numFmt w:val="lowerRoman"/>
      <w:lvlText w:val="%3."/>
      <w:lvlJc w:val="right"/>
      <w:pPr>
        <w:ind w:left="4427" w:hanging="180"/>
      </w:pPr>
    </w:lvl>
    <w:lvl w:ilvl="3" w:tplc="105281A4">
      <w:start w:val="1"/>
      <w:numFmt w:val="decimal"/>
      <w:lvlText w:val="%4."/>
      <w:lvlJc w:val="left"/>
      <w:pPr>
        <w:ind w:left="5147" w:hanging="360"/>
      </w:pPr>
    </w:lvl>
    <w:lvl w:ilvl="4" w:tplc="11122F10">
      <w:start w:val="1"/>
      <w:numFmt w:val="lowerLetter"/>
      <w:lvlText w:val="%5."/>
      <w:lvlJc w:val="left"/>
      <w:pPr>
        <w:ind w:left="5867" w:hanging="360"/>
      </w:pPr>
    </w:lvl>
    <w:lvl w:ilvl="5" w:tplc="C6D21DC0">
      <w:start w:val="1"/>
      <w:numFmt w:val="lowerRoman"/>
      <w:lvlText w:val="%6."/>
      <w:lvlJc w:val="right"/>
      <w:pPr>
        <w:ind w:left="6587" w:hanging="180"/>
      </w:pPr>
    </w:lvl>
    <w:lvl w:ilvl="6" w:tplc="C0DAECAC">
      <w:start w:val="1"/>
      <w:numFmt w:val="decimal"/>
      <w:lvlText w:val="%7."/>
      <w:lvlJc w:val="left"/>
      <w:pPr>
        <w:ind w:left="7307" w:hanging="360"/>
      </w:pPr>
    </w:lvl>
    <w:lvl w:ilvl="7" w:tplc="370659B2">
      <w:start w:val="1"/>
      <w:numFmt w:val="lowerLetter"/>
      <w:lvlText w:val="%8."/>
      <w:lvlJc w:val="left"/>
      <w:pPr>
        <w:ind w:left="8027" w:hanging="360"/>
      </w:pPr>
    </w:lvl>
    <w:lvl w:ilvl="8" w:tplc="703E62F6">
      <w:start w:val="1"/>
      <w:numFmt w:val="lowerRoman"/>
      <w:lvlText w:val="%9."/>
      <w:lvlJc w:val="right"/>
      <w:pPr>
        <w:ind w:left="8747" w:hanging="180"/>
      </w:pPr>
    </w:lvl>
  </w:abstractNum>
  <w:abstractNum w:abstractNumId="2">
    <w:nsid w:val="0F61351B"/>
    <w:multiLevelType w:val="hybridMultilevel"/>
    <w:tmpl w:val="21147648"/>
    <w:lvl w:ilvl="0" w:tplc="438238E0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75825634">
      <w:start w:val="1"/>
      <w:numFmt w:val="lowerLetter"/>
      <w:lvlText w:val="%2."/>
      <w:lvlJc w:val="left"/>
      <w:pPr>
        <w:ind w:left="1440" w:hanging="360"/>
      </w:pPr>
    </w:lvl>
    <w:lvl w:ilvl="2" w:tplc="5D52984A">
      <w:start w:val="1"/>
      <w:numFmt w:val="lowerRoman"/>
      <w:lvlText w:val="%3."/>
      <w:lvlJc w:val="right"/>
      <w:pPr>
        <w:ind w:left="2160" w:hanging="180"/>
      </w:pPr>
    </w:lvl>
    <w:lvl w:ilvl="3" w:tplc="F90A9146">
      <w:start w:val="1"/>
      <w:numFmt w:val="decimal"/>
      <w:lvlText w:val="%4."/>
      <w:lvlJc w:val="left"/>
      <w:pPr>
        <w:ind w:left="2880" w:hanging="360"/>
      </w:pPr>
    </w:lvl>
    <w:lvl w:ilvl="4" w:tplc="CB9A4D60">
      <w:start w:val="1"/>
      <w:numFmt w:val="lowerLetter"/>
      <w:lvlText w:val="%5."/>
      <w:lvlJc w:val="left"/>
      <w:pPr>
        <w:ind w:left="3600" w:hanging="360"/>
      </w:pPr>
    </w:lvl>
    <w:lvl w:ilvl="5" w:tplc="D01A3480">
      <w:start w:val="1"/>
      <w:numFmt w:val="lowerRoman"/>
      <w:lvlText w:val="%6."/>
      <w:lvlJc w:val="right"/>
      <w:pPr>
        <w:ind w:left="4320" w:hanging="180"/>
      </w:pPr>
    </w:lvl>
    <w:lvl w:ilvl="6" w:tplc="7BCA5B76">
      <w:start w:val="1"/>
      <w:numFmt w:val="decimal"/>
      <w:lvlText w:val="%7."/>
      <w:lvlJc w:val="left"/>
      <w:pPr>
        <w:ind w:left="5040" w:hanging="360"/>
      </w:pPr>
    </w:lvl>
    <w:lvl w:ilvl="7" w:tplc="308E1C82">
      <w:start w:val="1"/>
      <w:numFmt w:val="lowerLetter"/>
      <w:lvlText w:val="%8."/>
      <w:lvlJc w:val="left"/>
      <w:pPr>
        <w:ind w:left="5760" w:hanging="360"/>
      </w:pPr>
    </w:lvl>
    <w:lvl w:ilvl="8" w:tplc="EDE2B19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798E"/>
    <w:multiLevelType w:val="hybridMultilevel"/>
    <w:tmpl w:val="2DE2939C"/>
    <w:lvl w:ilvl="0" w:tplc="2F289508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D534E722">
      <w:start w:val="1"/>
      <w:numFmt w:val="lowerLetter"/>
      <w:lvlText w:val="%2."/>
      <w:lvlJc w:val="left"/>
      <w:pPr>
        <w:ind w:left="1440" w:hanging="360"/>
      </w:pPr>
    </w:lvl>
    <w:lvl w:ilvl="2" w:tplc="C29A199E">
      <w:start w:val="1"/>
      <w:numFmt w:val="lowerRoman"/>
      <w:lvlText w:val="%3."/>
      <w:lvlJc w:val="right"/>
      <w:pPr>
        <w:ind w:left="2160" w:hanging="180"/>
      </w:pPr>
    </w:lvl>
    <w:lvl w:ilvl="3" w:tplc="1C3A382E">
      <w:start w:val="1"/>
      <w:numFmt w:val="decimal"/>
      <w:lvlText w:val="%4."/>
      <w:lvlJc w:val="left"/>
      <w:pPr>
        <w:ind w:left="2880" w:hanging="360"/>
      </w:pPr>
    </w:lvl>
    <w:lvl w:ilvl="4" w:tplc="BA0E3ECE">
      <w:start w:val="1"/>
      <w:numFmt w:val="lowerLetter"/>
      <w:lvlText w:val="%5."/>
      <w:lvlJc w:val="left"/>
      <w:pPr>
        <w:ind w:left="3600" w:hanging="360"/>
      </w:pPr>
    </w:lvl>
    <w:lvl w:ilvl="5" w:tplc="E9FE49EE">
      <w:start w:val="1"/>
      <w:numFmt w:val="lowerRoman"/>
      <w:lvlText w:val="%6."/>
      <w:lvlJc w:val="right"/>
      <w:pPr>
        <w:ind w:left="4320" w:hanging="180"/>
      </w:pPr>
    </w:lvl>
    <w:lvl w:ilvl="6" w:tplc="A02EA050">
      <w:start w:val="1"/>
      <w:numFmt w:val="decimal"/>
      <w:lvlText w:val="%7."/>
      <w:lvlJc w:val="left"/>
      <w:pPr>
        <w:ind w:left="5040" w:hanging="360"/>
      </w:pPr>
    </w:lvl>
    <w:lvl w:ilvl="7" w:tplc="C160F948">
      <w:start w:val="1"/>
      <w:numFmt w:val="lowerLetter"/>
      <w:lvlText w:val="%8."/>
      <w:lvlJc w:val="left"/>
      <w:pPr>
        <w:ind w:left="5760" w:hanging="360"/>
      </w:pPr>
    </w:lvl>
    <w:lvl w:ilvl="8" w:tplc="E702CC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16B50"/>
    <w:multiLevelType w:val="hybridMultilevel"/>
    <w:tmpl w:val="74B84952"/>
    <w:lvl w:ilvl="0" w:tplc="406600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E65DFE">
      <w:start w:val="1"/>
      <w:numFmt w:val="lowerLetter"/>
      <w:lvlText w:val="%2."/>
      <w:lvlJc w:val="left"/>
      <w:pPr>
        <w:ind w:left="1440" w:hanging="360"/>
      </w:pPr>
    </w:lvl>
    <w:lvl w:ilvl="2" w:tplc="54CC790C">
      <w:start w:val="1"/>
      <w:numFmt w:val="lowerRoman"/>
      <w:lvlText w:val="%3."/>
      <w:lvlJc w:val="right"/>
      <w:pPr>
        <w:ind w:left="2160" w:hanging="180"/>
      </w:pPr>
    </w:lvl>
    <w:lvl w:ilvl="3" w:tplc="5A0613FA">
      <w:start w:val="1"/>
      <w:numFmt w:val="decimal"/>
      <w:lvlText w:val="%4."/>
      <w:lvlJc w:val="left"/>
      <w:pPr>
        <w:ind w:left="2880" w:hanging="360"/>
      </w:pPr>
    </w:lvl>
    <w:lvl w:ilvl="4" w:tplc="BB48323E">
      <w:start w:val="1"/>
      <w:numFmt w:val="lowerLetter"/>
      <w:lvlText w:val="%5."/>
      <w:lvlJc w:val="left"/>
      <w:pPr>
        <w:ind w:left="3600" w:hanging="360"/>
      </w:pPr>
    </w:lvl>
    <w:lvl w:ilvl="5" w:tplc="F0EE9E48">
      <w:start w:val="1"/>
      <w:numFmt w:val="lowerRoman"/>
      <w:lvlText w:val="%6."/>
      <w:lvlJc w:val="right"/>
      <w:pPr>
        <w:ind w:left="4320" w:hanging="180"/>
      </w:pPr>
    </w:lvl>
    <w:lvl w:ilvl="6" w:tplc="CB5C0DD4">
      <w:start w:val="1"/>
      <w:numFmt w:val="decimal"/>
      <w:lvlText w:val="%7."/>
      <w:lvlJc w:val="left"/>
      <w:pPr>
        <w:ind w:left="5040" w:hanging="360"/>
      </w:pPr>
    </w:lvl>
    <w:lvl w:ilvl="7" w:tplc="D86EA43A">
      <w:start w:val="1"/>
      <w:numFmt w:val="lowerLetter"/>
      <w:lvlText w:val="%8."/>
      <w:lvlJc w:val="left"/>
      <w:pPr>
        <w:ind w:left="5760" w:hanging="360"/>
      </w:pPr>
    </w:lvl>
    <w:lvl w:ilvl="8" w:tplc="C32890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65E3"/>
    <w:multiLevelType w:val="hybridMultilevel"/>
    <w:tmpl w:val="02FAA924"/>
    <w:lvl w:ilvl="0" w:tplc="5BD8F16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2D0CB258">
      <w:start w:val="1"/>
      <w:numFmt w:val="lowerLetter"/>
      <w:lvlText w:val="%2."/>
      <w:lvlJc w:val="left"/>
      <w:pPr>
        <w:ind w:left="1440" w:hanging="360"/>
      </w:pPr>
    </w:lvl>
    <w:lvl w:ilvl="2" w:tplc="5A5CD008">
      <w:start w:val="1"/>
      <w:numFmt w:val="lowerRoman"/>
      <w:lvlText w:val="%3."/>
      <w:lvlJc w:val="right"/>
      <w:pPr>
        <w:ind w:left="2160" w:hanging="180"/>
      </w:pPr>
    </w:lvl>
    <w:lvl w:ilvl="3" w:tplc="5DA892B2">
      <w:start w:val="1"/>
      <w:numFmt w:val="decimal"/>
      <w:lvlText w:val="%4."/>
      <w:lvlJc w:val="left"/>
      <w:pPr>
        <w:ind w:left="2880" w:hanging="360"/>
      </w:pPr>
    </w:lvl>
    <w:lvl w:ilvl="4" w:tplc="34564156">
      <w:start w:val="1"/>
      <w:numFmt w:val="lowerLetter"/>
      <w:lvlText w:val="%5."/>
      <w:lvlJc w:val="left"/>
      <w:pPr>
        <w:ind w:left="3600" w:hanging="360"/>
      </w:pPr>
    </w:lvl>
    <w:lvl w:ilvl="5" w:tplc="E5884C00">
      <w:start w:val="1"/>
      <w:numFmt w:val="lowerRoman"/>
      <w:lvlText w:val="%6."/>
      <w:lvlJc w:val="right"/>
      <w:pPr>
        <w:ind w:left="4320" w:hanging="180"/>
      </w:pPr>
    </w:lvl>
    <w:lvl w:ilvl="6" w:tplc="0D0839D0">
      <w:start w:val="1"/>
      <w:numFmt w:val="decimal"/>
      <w:lvlText w:val="%7."/>
      <w:lvlJc w:val="left"/>
      <w:pPr>
        <w:ind w:left="5040" w:hanging="360"/>
      </w:pPr>
    </w:lvl>
    <w:lvl w:ilvl="7" w:tplc="481E17E4">
      <w:start w:val="1"/>
      <w:numFmt w:val="lowerLetter"/>
      <w:lvlText w:val="%8."/>
      <w:lvlJc w:val="left"/>
      <w:pPr>
        <w:ind w:left="5760" w:hanging="360"/>
      </w:pPr>
    </w:lvl>
    <w:lvl w:ilvl="8" w:tplc="CE2892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76423"/>
    <w:multiLevelType w:val="hybridMultilevel"/>
    <w:tmpl w:val="CBB4648A"/>
    <w:lvl w:ilvl="0" w:tplc="7AB6042A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147092A6">
      <w:start w:val="1"/>
      <w:numFmt w:val="lowerLetter"/>
      <w:lvlText w:val="%2."/>
      <w:lvlJc w:val="left"/>
      <w:pPr>
        <w:ind w:left="1440" w:hanging="360"/>
      </w:pPr>
    </w:lvl>
    <w:lvl w:ilvl="2" w:tplc="717E552A">
      <w:start w:val="1"/>
      <w:numFmt w:val="lowerRoman"/>
      <w:lvlText w:val="%3."/>
      <w:lvlJc w:val="right"/>
      <w:pPr>
        <w:ind w:left="2160" w:hanging="180"/>
      </w:pPr>
    </w:lvl>
    <w:lvl w:ilvl="3" w:tplc="9708A7CC">
      <w:start w:val="1"/>
      <w:numFmt w:val="decimal"/>
      <w:lvlText w:val="%4."/>
      <w:lvlJc w:val="left"/>
      <w:pPr>
        <w:ind w:left="2880" w:hanging="360"/>
      </w:pPr>
    </w:lvl>
    <w:lvl w:ilvl="4" w:tplc="EC9CD88A">
      <w:start w:val="1"/>
      <w:numFmt w:val="lowerLetter"/>
      <w:lvlText w:val="%5."/>
      <w:lvlJc w:val="left"/>
      <w:pPr>
        <w:ind w:left="3600" w:hanging="360"/>
      </w:pPr>
    </w:lvl>
    <w:lvl w:ilvl="5" w:tplc="A7FCFE30">
      <w:start w:val="1"/>
      <w:numFmt w:val="lowerRoman"/>
      <w:lvlText w:val="%6."/>
      <w:lvlJc w:val="right"/>
      <w:pPr>
        <w:ind w:left="4320" w:hanging="180"/>
      </w:pPr>
    </w:lvl>
    <w:lvl w:ilvl="6" w:tplc="2826BA7E">
      <w:start w:val="1"/>
      <w:numFmt w:val="decimal"/>
      <w:lvlText w:val="%7."/>
      <w:lvlJc w:val="left"/>
      <w:pPr>
        <w:ind w:left="5040" w:hanging="360"/>
      </w:pPr>
    </w:lvl>
    <w:lvl w:ilvl="7" w:tplc="1FFA0CFC">
      <w:start w:val="1"/>
      <w:numFmt w:val="lowerLetter"/>
      <w:lvlText w:val="%8."/>
      <w:lvlJc w:val="left"/>
      <w:pPr>
        <w:ind w:left="5760" w:hanging="360"/>
      </w:pPr>
    </w:lvl>
    <w:lvl w:ilvl="8" w:tplc="65FA9AC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D3C34"/>
    <w:multiLevelType w:val="hybridMultilevel"/>
    <w:tmpl w:val="D0B093A2"/>
    <w:lvl w:ilvl="0" w:tplc="4A6C5E00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9B44089E">
      <w:start w:val="1"/>
      <w:numFmt w:val="lowerLetter"/>
      <w:lvlText w:val="%2."/>
      <w:lvlJc w:val="left"/>
      <w:pPr>
        <w:ind w:left="1440" w:hanging="360"/>
      </w:pPr>
    </w:lvl>
    <w:lvl w:ilvl="2" w:tplc="016AA39C">
      <w:start w:val="1"/>
      <w:numFmt w:val="lowerRoman"/>
      <w:lvlText w:val="%3."/>
      <w:lvlJc w:val="right"/>
      <w:pPr>
        <w:ind w:left="2160" w:hanging="180"/>
      </w:pPr>
    </w:lvl>
    <w:lvl w:ilvl="3" w:tplc="0FB2A022">
      <w:start w:val="1"/>
      <w:numFmt w:val="decimal"/>
      <w:lvlText w:val="%4."/>
      <w:lvlJc w:val="left"/>
      <w:pPr>
        <w:ind w:left="2880" w:hanging="360"/>
      </w:pPr>
    </w:lvl>
    <w:lvl w:ilvl="4" w:tplc="C7882E0A">
      <w:start w:val="1"/>
      <w:numFmt w:val="lowerLetter"/>
      <w:lvlText w:val="%5."/>
      <w:lvlJc w:val="left"/>
      <w:pPr>
        <w:ind w:left="3600" w:hanging="360"/>
      </w:pPr>
    </w:lvl>
    <w:lvl w:ilvl="5" w:tplc="87BE01DC">
      <w:start w:val="1"/>
      <w:numFmt w:val="lowerRoman"/>
      <w:lvlText w:val="%6."/>
      <w:lvlJc w:val="right"/>
      <w:pPr>
        <w:ind w:left="4320" w:hanging="180"/>
      </w:pPr>
    </w:lvl>
    <w:lvl w:ilvl="6" w:tplc="A27C2182">
      <w:start w:val="1"/>
      <w:numFmt w:val="decimal"/>
      <w:lvlText w:val="%7."/>
      <w:lvlJc w:val="left"/>
      <w:pPr>
        <w:ind w:left="5040" w:hanging="360"/>
      </w:pPr>
    </w:lvl>
    <w:lvl w:ilvl="7" w:tplc="CD1E769C">
      <w:start w:val="1"/>
      <w:numFmt w:val="lowerLetter"/>
      <w:lvlText w:val="%8."/>
      <w:lvlJc w:val="left"/>
      <w:pPr>
        <w:ind w:left="5760" w:hanging="360"/>
      </w:pPr>
    </w:lvl>
    <w:lvl w:ilvl="8" w:tplc="D15A1CD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B7164"/>
    <w:multiLevelType w:val="hybridMultilevel"/>
    <w:tmpl w:val="8B6E9088"/>
    <w:lvl w:ilvl="0" w:tplc="DB7CA3B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1966C0F0">
      <w:start w:val="1"/>
      <w:numFmt w:val="lowerLetter"/>
      <w:lvlText w:val="%2."/>
      <w:lvlJc w:val="left"/>
      <w:pPr>
        <w:ind w:left="872" w:hanging="360"/>
      </w:pPr>
    </w:lvl>
    <w:lvl w:ilvl="2" w:tplc="588C6F86">
      <w:start w:val="1"/>
      <w:numFmt w:val="lowerRoman"/>
      <w:lvlText w:val="%3."/>
      <w:lvlJc w:val="right"/>
      <w:pPr>
        <w:ind w:left="1592" w:hanging="180"/>
      </w:pPr>
    </w:lvl>
    <w:lvl w:ilvl="3" w:tplc="F112E2EA">
      <w:start w:val="1"/>
      <w:numFmt w:val="decimal"/>
      <w:lvlText w:val="%4."/>
      <w:lvlJc w:val="left"/>
      <w:pPr>
        <w:ind w:left="2312" w:hanging="360"/>
      </w:pPr>
    </w:lvl>
    <w:lvl w:ilvl="4" w:tplc="C6427894">
      <w:start w:val="1"/>
      <w:numFmt w:val="lowerLetter"/>
      <w:lvlText w:val="%5."/>
      <w:lvlJc w:val="left"/>
      <w:pPr>
        <w:ind w:left="3032" w:hanging="360"/>
      </w:pPr>
    </w:lvl>
    <w:lvl w:ilvl="5" w:tplc="51DE0244">
      <w:start w:val="1"/>
      <w:numFmt w:val="lowerRoman"/>
      <w:lvlText w:val="%6."/>
      <w:lvlJc w:val="right"/>
      <w:pPr>
        <w:ind w:left="3752" w:hanging="180"/>
      </w:pPr>
    </w:lvl>
    <w:lvl w:ilvl="6" w:tplc="64B02800">
      <w:start w:val="1"/>
      <w:numFmt w:val="decimal"/>
      <w:lvlText w:val="%7."/>
      <w:lvlJc w:val="left"/>
      <w:pPr>
        <w:ind w:left="4472" w:hanging="360"/>
      </w:pPr>
    </w:lvl>
    <w:lvl w:ilvl="7" w:tplc="DE5E6A28">
      <w:start w:val="1"/>
      <w:numFmt w:val="lowerLetter"/>
      <w:lvlText w:val="%8."/>
      <w:lvlJc w:val="left"/>
      <w:pPr>
        <w:ind w:left="5192" w:hanging="360"/>
      </w:pPr>
    </w:lvl>
    <w:lvl w:ilvl="8" w:tplc="02C23376">
      <w:start w:val="1"/>
      <w:numFmt w:val="lowerRoman"/>
      <w:lvlText w:val="%9."/>
      <w:lvlJc w:val="right"/>
      <w:pPr>
        <w:ind w:left="5912" w:hanging="180"/>
      </w:pPr>
    </w:lvl>
  </w:abstractNum>
  <w:abstractNum w:abstractNumId="9">
    <w:nsid w:val="45E5226C"/>
    <w:multiLevelType w:val="hybridMultilevel"/>
    <w:tmpl w:val="82929BB4"/>
    <w:lvl w:ilvl="0" w:tplc="E0026A9A">
      <w:start w:val="1"/>
      <w:numFmt w:val="decimal"/>
      <w:lvlText w:val="%1."/>
      <w:lvlJc w:val="left"/>
      <w:pPr>
        <w:ind w:left="360" w:hanging="360"/>
      </w:pPr>
    </w:lvl>
    <w:lvl w:ilvl="1" w:tplc="F70069DE">
      <w:start w:val="1"/>
      <w:numFmt w:val="lowerLetter"/>
      <w:lvlText w:val="%2."/>
      <w:lvlJc w:val="left"/>
      <w:pPr>
        <w:ind w:left="2149" w:hanging="360"/>
      </w:pPr>
    </w:lvl>
    <w:lvl w:ilvl="2" w:tplc="E2C8D272">
      <w:start w:val="1"/>
      <w:numFmt w:val="lowerRoman"/>
      <w:lvlText w:val="%3."/>
      <w:lvlJc w:val="right"/>
      <w:pPr>
        <w:ind w:left="2869" w:hanging="180"/>
      </w:pPr>
    </w:lvl>
    <w:lvl w:ilvl="3" w:tplc="06B83082">
      <w:start w:val="1"/>
      <w:numFmt w:val="decimal"/>
      <w:lvlText w:val="%4."/>
      <w:lvlJc w:val="left"/>
      <w:pPr>
        <w:ind w:left="3589" w:hanging="360"/>
      </w:pPr>
    </w:lvl>
    <w:lvl w:ilvl="4" w:tplc="793A0C46">
      <w:start w:val="1"/>
      <w:numFmt w:val="lowerLetter"/>
      <w:lvlText w:val="%5."/>
      <w:lvlJc w:val="left"/>
      <w:pPr>
        <w:ind w:left="4309" w:hanging="360"/>
      </w:pPr>
    </w:lvl>
    <w:lvl w:ilvl="5" w:tplc="3E22F9C2">
      <w:start w:val="1"/>
      <w:numFmt w:val="lowerRoman"/>
      <w:lvlText w:val="%6."/>
      <w:lvlJc w:val="right"/>
      <w:pPr>
        <w:ind w:left="5029" w:hanging="180"/>
      </w:pPr>
    </w:lvl>
    <w:lvl w:ilvl="6" w:tplc="1A86E49E">
      <w:start w:val="1"/>
      <w:numFmt w:val="decimal"/>
      <w:lvlText w:val="%7."/>
      <w:lvlJc w:val="left"/>
      <w:pPr>
        <w:ind w:left="5749" w:hanging="360"/>
      </w:pPr>
    </w:lvl>
    <w:lvl w:ilvl="7" w:tplc="1B480A2E">
      <w:start w:val="1"/>
      <w:numFmt w:val="lowerLetter"/>
      <w:lvlText w:val="%8."/>
      <w:lvlJc w:val="left"/>
      <w:pPr>
        <w:ind w:left="6469" w:hanging="360"/>
      </w:pPr>
    </w:lvl>
    <w:lvl w:ilvl="8" w:tplc="F65A9F9E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B9D0D9A"/>
    <w:multiLevelType w:val="hybridMultilevel"/>
    <w:tmpl w:val="0576D9D2"/>
    <w:lvl w:ilvl="0" w:tplc="E0EE9A0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1F705D02">
      <w:start w:val="1"/>
      <w:numFmt w:val="lowerLetter"/>
      <w:lvlText w:val="%2."/>
      <w:lvlJc w:val="left"/>
      <w:pPr>
        <w:ind w:left="1440" w:hanging="360"/>
      </w:pPr>
    </w:lvl>
    <w:lvl w:ilvl="2" w:tplc="82AA1AB2">
      <w:start w:val="1"/>
      <w:numFmt w:val="lowerRoman"/>
      <w:lvlText w:val="%3."/>
      <w:lvlJc w:val="right"/>
      <w:pPr>
        <w:ind w:left="2160" w:hanging="180"/>
      </w:pPr>
    </w:lvl>
    <w:lvl w:ilvl="3" w:tplc="7B5CF552">
      <w:start w:val="1"/>
      <w:numFmt w:val="decimal"/>
      <w:lvlText w:val="%4."/>
      <w:lvlJc w:val="left"/>
      <w:pPr>
        <w:ind w:left="2880" w:hanging="360"/>
      </w:pPr>
    </w:lvl>
    <w:lvl w:ilvl="4" w:tplc="D5883ACE">
      <w:start w:val="1"/>
      <w:numFmt w:val="lowerLetter"/>
      <w:lvlText w:val="%5."/>
      <w:lvlJc w:val="left"/>
      <w:pPr>
        <w:ind w:left="3600" w:hanging="360"/>
      </w:pPr>
    </w:lvl>
    <w:lvl w:ilvl="5" w:tplc="6EEE1F3E">
      <w:start w:val="1"/>
      <w:numFmt w:val="lowerRoman"/>
      <w:lvlText w:val="%6."/>
      <w:lvlJc w:val="right"/>
      <w:pPr>
        <w:ind w:left="4320" w:hanging="180"/>
      </w:pPr>
    </w:lvl>
    <w:lvl w:ilvl="6" w:tplc="D182FD88">
      <w:start w:val="1"/>
      <w:numFmt w:val="decimal"/>
      <w:lvlText w:val="%7."/>
      <w:lvlJc w:val="left"/>
      <w:pPr>
        <w:ind w:left="5040" w:hanging="360"/>
      </w:pPr>
    </w:lvl>
    <w:lvl w:ilvl="7" w:tplc="EA2C6074">
      <w:start w:val="1"/>
      <w:numFmt w:val="lowerLetter"/>
      <w:lvlText w:val="%8."/>
      <w:lvlJc w:val="left"/>
      <w:pPr>
        <w:ind w:left="5760" w:hanging="360"/>
      </w:pPr>
    </w:lvl>
    <w:lvl w:ilvl="8" w:tplc="C72A395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14B73"/>
    <w:multiLevelType w:val="hybridMultilevel"/>
    <w:tmpl w:val="6BF05BB6"/>
    <w:lvl w:ilvl="0" w:tplc="DE948800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E38E3FFE">
      <w:start w:val="1"/>
      <w:numFmt w:val="lowerLetter"/>
      <w:lvlText w:val="%2."/>
      <w:lvlJc w:val="left"/>
      <w:pPr>
        <w:ind w:left="1440" w:hanging="360"/>
      </w:pPr>
    </w:lvl>
    <w:lvl w:ilvl="2" w:tplc="68504454">
      <w:start w:val="1"/>
      <w:numFmt w:val="lowerRoman"/>
      <w:lvlText w:val="%3."/>
      <w:lvlJc w:val="right"/>
      <w:pPr>
        <w:ind w:left="2160" w:hanging="180"/>
      </w:pPr>
    </w:lvl>
    <w:lvl w:ilvl="3" w:tplc="C1B84BC2">
      <w:start w:val="1"/>
      <w:numFmt w:val="decimal"/>
      <w:lvlText w:val="%4."/>
      <w:lvlJc w:val="left"/>
      <w:pPr>
        <w:ind w:left="2880" w:hanging="360"/>
      </w:pPr>
    </w:lvl>
    <w:lvl w:ilvl="4" w:tplc="C90E94EE">
      <w:start w:val="1"/>
      <w:numFmt w:val="lowerLetter"/>
      <w:lvlText w:val="%5."/>
      <w:lvlJc w:val="left"/>
      <w:pPr>
        <w:ind w:left="3600" w:hanging="360"/>
      </w:pPr>
    </w:lvl>
    <w:lvl w:ilvl="5" w:tplc="D1CCFA06">
      <w:start w:val="1"/>
      <w:numFmt w:val="lowerRoman"/>
      <w:lvlText w:val="%6."/>
      <w:lvlJc w:val="right"/>
      <w:pPr>
        <w:ind w:left="4320" w:hanging="180"/>
      </w:pPr>
    </w:lvl>
    <w:lvl w:ilvl="6" w:tplc="522858B8">
      <w:start w:val="1"/>
      <w:numFmt w:val="decimal"/>
      <w:lvlText w:val="%7."/>
      <w:lvlJc w:val="left"/>
      <w:pPr>
        <w:ind w:left="5040" w:hanging="360"/>
      </w:pPr>
    </w:lvl>
    <w:lvl w:ilvl="7" w:tplc="0AC8F71A">
      <w:start w:val="1"/>
      <w:numFmt w:val="lowerLetter"/>
      <w:lvlText w:val="%8."/>
      <w:lvlJc w:val="left"/>
      <w:pPr>
        <w:ind w:left="5760" w:hanging="360"/>
      </w:pPr>
    </w:lvl>
    <w:lvl w:ilvl="8" w:tplc="22C412D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0B0F91"/>
    <w:multiLevelType w:val="hybridMultilevel"/>
    <w:tmpl w:val="9DF07530"/>
    <w:lvl w:ilvl="0" w:tplc="4CD4F680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51B26A02">
      <w:start w:val="1"/>
      <w:numFmt w:val="lowerLetter"/>
      <w:lvlText w:val="%2."/>
      <w:lvlJc w:val="left"/>
      <w:pPr>
        <w:ind w:left="1440" w:hanging="360"/>
      </w:pPr>
    </w:lvl>
    <w:lvl w:ilvl="2" w:tplc="26C821A4">
      <w:start w:val="1"/>
      <w:numFmt w:val="lowerRoman"/>
      <w:lvlText w:val="%3."/>
      <w:lvlJc w:val="right"/>
      <w:pPr>
        <w:ind w:left="2160" w:hanging="180"/>
      </w:pPr>
    </w:lvl>
    <w:lvl w:ilvl="3" w:tplc="EBB05D18">
      <w:start w:val="1"/>
      <w:numFmt w:val="decimal"/>
      <w:lvlText w:val="%4."/>
      <w:lvlJc w:val="left"/>
      <w:pPr>
        <w:ind w:left="2880" w:hanging="360"/>
      </w:pPr>
    </w:lvl>
    <w:lvl w:ilvl="4" w:tplc="D994A09A">
      <w:start w:val="1"/>
      <w:numFmt w:val="lowerLetter"/>
      <w:lvlText w:val="%5."/>
      <w:lvlJc w:val="left"/>
      <w:pPr>
        <w:ind w:left="3600" w:hanging="360"/>
      </w:pPr>
    </w:lvl>
    <w:lvl w:ilvl="5" w:tplc="A976AD58">
      <w:start w:val="1"/>
      <w:numFmt w:val="lowerRoman"/>
      <w:lvlText w:val="%6."/>
      <w:lvlJc w:val="right"/>
      <w:pPr>
        <w:ind w:left="4320" w:hanging="180"/>
      </w:pPr>
    </w:lvl>
    <w:lvl w:ilvl="6" w:tplc="B0180E36">
      <w:start w:val="1"/>
      <w:numFmt w:val="decimal"/>
      <w:lvlText w:val="%7."/>
      <w:lvlJc w:val="left"/>
      <w:pPr>
        <w:ind w:left="5040" w:hanging="360"/>
      </w:pPr>
    </w:lvl>
    <w:lvl w:ilvl="7" w:tplc="91F29126">
      <w:start w:val="1"/>
      <w:numFmt w:val="lowerLetter"/>
      <w:lvlText w:val="%8."/>
      <w:lvlJc w:val="left"/>
      <w:pPr>
        <w:ind w:left="5760" w:hanging="360"/>
      </w:pPr>
    </w:lvl>
    <w:lvl w:ilvl="8" w:tplc="E276664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D1B5F"/>
    <w:multiLevelType w:val="hybridMultilevel"/>
    <w:tmpl w:val="998C1216"/>
    <w:lvl w:ilvl="0" w:tplc="42E22D6C">
      <w:start w:val="8"/>
      <w:numFmt w:val="decimal"/>
      <w:lvlText w:val="%1"/>
      <w:lvlJc w:val="left"/>
      <w:pPr>
        <w:ind w:left="1429" w:hanging="360"/>
      </w:pPr>
      <w:rPr>
        <w:rFonts w:hint="default"/>
        <w:b/>
        <w:color w:val="C00000"/>
      </w:rPr>
    </w:lvl>
    <w:lvl w:ilvl="1" w:tplc="F8486D2E">
      <w:start w:val="1"/>
      <w:numFmt w:val="lowerLetter"/>
      <w:lvlText w:val="%2."/>
      <w:lvlJc w:val="left"/>
      <w:pPr>
        <w:ind w:left="2149" w:hanging="360"/>
      </w:pPr>
    </w:lvl>
    <w:lvl w:ilvl="2" w:tplc="00287DA8">
      <w:start w:val="1"/>
      <w:numFmt w:val="lowerRoman"/>
      <w:lvlText w:val="%3."/>
      <w:lvlJc w:val="right"/>
      <w:pPr>
        <w:ind w:left="2869" w:hanging="180"/>
      </w:pPr>
    </w:lvl>
    <w:lvl w:ilvl="3" w:tplc="1C36CAE4">
      <w:start w:val="1"/>
      <w:numFmt w:val="decimal"/>
      <w:lvlText w:val="%4."/>
      <w:lvlJc w:val="left"/>
      <w:pPr>
        <w:ind w:left="3589" w:hanging="360"/>
      </w:pPr>
    </w:lvl>
    <w:lvl w:ilvl="4" w:tplc="40987C32">
      <w:start w:val="1"/>
      <w:numFmt w:val="lowerLetter"/>
      <w:lvlText w:val="%5."/>
      <w:lvlJc w:val="left"/>
      <w:pPr>
        <w:ind w:left="4309" w:hanging="360"/>
      </w:pPr>
    </w:lvl>
    <w:lvl w:ilvl="5" w:tplc="FEB03DB8">
      <w:start w:val="1"/>
      <w:numFmt w:val="lowerRoman"/>
      <w:lvlText w:val="%6."/>
      <w:lvlJc w:val="right"/>
      <w:pPr>
        <w:ind w:left="5029" w:hanging="180"/>
      </w:pPr>
    </w:lvl>
    <w:lvl w:ilvl="6" w:tplc="28A24922">
      <w:start w:val="1"/>
      <w:numFmt w:val="decimal"/>
      <w:lvlText w:val="%7."/>
      <w:lvlJc w:val="left"/>
      <w:pPr>
        <w:ind w:left="5749" w:hanging="360"/>
      </w:pPr>
    </w:lvl>
    <w:lvl w:ilvl="7" w:tplc="02643312">
      <w:start w:val="1"/>
      <w:numFmt w:val="lowerLetter"/>
      <w:lvlText w:val="%8."/>
      <w:lvlJc w:val="left"/>
      <w:pPr>
        <w:ind w:left="6469" w:hanging="360"/>
      </w:pPr>
    </w:lvl>
    <w:lvl w:ilvl="8" w:tplc="9586C6C2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503701D"/>
    <w:multiLevelType w:val="hybridMultilevel"/>
    <w:tmpl w:val="96DE3D28"/>
    <w:lvl w:ilvl="0" w:tplc="B962795C">
      <w:start w:val="1"/>
      <w:numFmt w:val="decimal"/>
      <w:lvlText w:val="%1."/>
      <w:lvlJc w:val="left"/>
      <w:pPr>
        <w:ind w:left="3337" w:hanging="360"/>
      </w:pPr>
      <w:rPr>
        <w:rFonts w:ascii="PT Astra Serif" w:hAnsi="PT Astra Serif" w:hint="default"/>
        <w:i w:val="0"/>
        <w:sz w:val="26"/>
        <w:szCs w:val="26"/>
      </w:rPr>
    </w:lvl>
    <w:lvl w:ilvl="1" w:tplc="1C6002E4">
      <w:start w:val="1"/>
      <w:numFmt w:val="lowerLetter"/>
      <w:lvlText w:val="%2."/>
      <w:lvlJc w:val="left"/>
      <w:pPr>
        <w:ind w:left="3707" w:hanging="360"/>
      </w:pPr>
    </w:lvl>
    <w:lvl w:ilvl="2" w:tplc="57C21BB4">
      <w:start w:val="1"/>
      <w:numFmt w:val="lowerRoman"/>
      <w:lvlText w:val="%3."/>
      <w:lvlJc w:val="right"/>
      <w:pPr>
        <w:ind w:left="4427" w:hanging="180"/>
      </w:pPr>
    </w:lvl>
    <w:lvl w:ilvl="3" w:tplc="1B525EEA">
      <w:start w:val="1"/>
      <w:numFmt w:val="decimal"/>
      <w:lvlText w:val="%4."/>
      <w:lvlJc w:val="left"/>
      <w:pPr>
        <w:ind w:left="5147" w:hanging="360"/>
      </w:pPr>
    </w:lvl>
    <w:lvl w:ilvl="4" w:tplc="BB22A922">
      <w:start w:val="1"/>
      <w:numFmt w:val="lowerLetter"/>
      <w:lvlText w:val="%5."/>
      <w:lvlJc w:val="left"/>
      <w:pPr>
        <w:ind w:left="5867" w:hanging="360"/>
      </w:pPr>
    </w:lvl>
    <w:lvl w:ilvl="5" w:tplc="2F2E40E4">
      <w:start w:val="1"/>
      <w:numFmt w:val="lowerRoman"/>
      <w:lvlText w:val="%6."/>
      <w:lvlJc w:val="right"/>
      <w:pPr>
        <w:ind w:left="6587" w:hanging="180"/>
      </w:pPr>
    </w:lvl>
    <w:lvl w:ilvl="6" w:tplc="FE941366">
      <w:start w:val="1"/>
      <w:numFmt w:val="decimal"/>
      <w:lvlText w:val="%7."/>
      <w:lvlJc w:val="left"/>
      <w:pPr>
        <w:ind w:left="7307" w:hanging="360"/>
      </w:pPr>
    </w:lvl>
    <w:lvl w:ilvl="7" w:tplc="6E704F78">
      <w:start w:val="1"/>
      <w:numFmt w:val="lowerLetter"/>
      <w:lvlText w:val="%8."/>
      <w:lvlJc w:val="left"/>
      <w:pPr>
        <w:ind w:left="8027" w:hanging="360"/>
      </w:pPr>
    </w:lvl>
    <w:lvl w:ilvl="8" w:tplc="32C89A3C">
      <w:start w:val="1"/>
      <w:numFmt w:val="lowerRoman"/>
      <w:lvlText w:val="%9."/>
      <w:lvlJc w:val="right"/>
      <w:pPr>
        <w:ind w:left="8747" w:hanging="180"/>
      </w:pPr>
    </w:lvl>
  </w:abstractNum>
  <w:abstractNum w:abstractNumId="15">
    <w:nsid w:val="6B3C338A"/>
    <w:multiLevelType w:val="hybridMultilevel"/>
    <w:tmpl w:val="CB10D892"/>
    <w:lvl w:ilvl="0" w:tplc="D9AE89E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707A79A6">
      <w:start w:val="1"/>
      <w:numFmt w:val="lowerLetter"/>
      <w:lvlText w:val="%2."/>
      <w:lvlJc w:val="left"/>
      <w:pPr>
        <w:ind w:left="1440" w:hanging="360"/>
      </w:pPr>
    </w:lvl>
    <w:lvl w:ilvl="2" w:tplc="5612491C">
      <w:start w:val="1"/>
      <w:numFmt w:val="lowerRoman"/>
      <w:lvlText w:val="%3."/>
      <w:lvlJc w:val="right"/>
      <w:pPr>
        <w:ind w:left="2160" w:hanging="180"/>
      </w:pPr>
    </w:lvl>
    <w:lvl w:ilvl="3" w:tplc="26D2D0EC">
      <w:start w:val="1"/>
      <w:numFmt w:val="decimal"/>
      <w:lvlText w:val="%4."/>
      <w:lvlJc w:val="left"/>
      <w:pPr>
        <w:ind w:left="2880" w:hanging="360"/>
      </w:pPr>
    </w:lvl>
    <w:lvl w:ilvl="4" w:tplc="72D4C086">
      <w:start w:val="1"/>
      <w:numFmt w:val="lowerLetter"/>
      <w:lvlText w:val="%5."/>
      <w:lvlJc w:val="left"/>
      <w:pPr>
        <w:ind w:left="3600" w:hanging="360"/>
      </w:pPr>
    </w:lvl>
    <w:lvl w:ilvl="5" w:tplc="45B21B74">
      <w:start w:val="1"/>
      <w:numFmt w:val="lowerRoman"/>
      <w:lvlText w:val="%6."/>
      <w:lvlJc w:val="right"/>
      <w:pPr>
        <w:ind w:left="4320" w:hanging="180"/>
      </w:pPr>
    </w:lvl>
    <w:lvl w:ilvl="6" w:tplc="8CC84AFA">
      <w:start w:val="1"/>
      <w:numFmt w:val="decimal"/>
      <w:lvlText w:val="%7."/>
      <w:lvlJc w:val="left"/>
      <w:pPr>
        <w:ind w:left="5040" w:hanging="360"/>
      </w:pPr>
    </w:lvl>
    <w:lvl w:ilvl="7" w:tplc="DC74D5BA">
      <w:start w:val="1"/>
      <w:numFmt w:val="lowerLetter"/>
      <w:lvlText w:val="%8."/>
      <w:lvlJc w:val="left"/>
      <w:pPr>
        <w:ind w:left="5760" w:hanging="360"/>
      </w:pPr>
    </w:lvl>
    <w:lvl w:ilvl="8" w:tplc="C38EBE6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53B61"/>
    <w:multiLevelType w:val="hybridMultilevel"/>
    <w:tmpl w:val="94423CE4"/>
    <w:lvl w:ilvl="0" w:tplc="8B6A058E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 w:tplc="848EB26E">
      <w:start w:val="1"/>
      <w:numFmt w:val="lowerLetter"/>
      <w:lvlText w:val="%2."/>
      <w:lvlJc w:val="left"/>
      <w:pPr>
        <w:ind w:left="1789" w:hanging="360"/>
      </w:pPr>
    </w:lvl>
    <w:lvl w:ilvl="2" w:tplc="A28A04BE">
      <w:start w:val="1"/>
      <w:numFmt w:val="lowerRoman"/>
      <w:lvlText w:val="%3."/>
      <w:lvlJc w:val="right"/>
      <w:pPr>
        <w:ind w:left="2509" w:hanging="180"/>
      </w:pPr>
    </w:lvl>
    <w:lvl w:ilvl="3" w:tplc="58AA0BA4">
      <w:start w:val="1"/>
      <w:numFmt w:val="decimal"/>
      <w:lvlText w:val="%4."/>
      <w:lvlJc w:val="left"/>
      <w:pPr>
        <w:ind w:left="3229" w:hanging="360"/>
      </w:pPr>
    </w:lvl>
    <w:lvl w:ilvl="4" w:tplc="0202766E">
      <w:start w:val="1"/>
      <w:numFmt w:val="lowerLetter"/>
      <w:lvlText w:val="%5."/>
      <w:lvlJc w:val="left"/>
      <w:pPr>
        <w:ind w:left="3949" w:hanging="360"/>
      </w:pPr>
    </w:lvl>
    <w:lvl w:ilvl="5" w:tplc="D9F67378">
      <w:start w:val="1"/>
      <w:numFmt w:val="lowerRoman"/>
      <w:lvlText w:val="%6."/>
      <w:lvlJc w:val="right"/>
      <w:pPr>
        <w:ind w:left="4669" w:hanging="180"/>
      </w:pPr>
    </w:lvl>
    <w:lvl w:ilvl="6" w:tplc="4C6420A4">
      <w:start w:val="1"/>
      <w:numFmt w:val="decimal"/>
      <w:lvlText w:val="%7."/>
      <w:lvlJc w:val="left"/>
      <w:pPr>
        <w:ind w:left="5389" w:hanging="360"/>
      </w:pPr>
    </w:lvl>
    <w:lvl w:ilvl="7" w:tplc="B0B0BEF0">
      <w:start w:val="1"/>
      <w:numFmt w:val="lowerLetter"/>
      <w:lvlText w:val="%8."/>
      <w:lvlJc w:val="left"/>
      <w:pPr>
        <w:ind w:left="6109" w:hanging="360"/>
      </w:pPr>
    </w:lvl>
    <w:lvl w:ilvl="8" w:tplc="940E6A6C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1E0FE8"/>
    <w:multiLevelType w:val="hybridMultilevel"/>
    <w:tmpl w:val="E7B6F218"/>
    <w:lvl w:ilvl="0" w:tplc="187A867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7DF21D9A">
      <w:start w:val="1"/>
      <w:numFmt w:val="lowerLetter"/>
      <w:lvlText w:val="%2."/>
      <w:lvlJc w:val="left"/>
      <w:pPr>
        <w:ind w:left="1440" w:hanging="360"/>
      </w:pPr>
    </w:lvl>
    <w:lvl w:ilvl="2" w:tplc="256291E8">
      <w:start w:val="1"/>
      <w:numFmt w:val="lowerRoman"/>
      <w:lvlText w:val="%3."/>
      <w:lvlJc w:val="right"/>
      <w:pPr>
        <w:ind w:left="2160" w:hanging="180"/>
      </w:pPr>
    </w:lvl>
    <w:lvl w:ilvl="3" w:tplc="EBC21948">
      <w:start w:val="1"/>
      <w:numFmt w:val="decimal"/>
      <w:lvlText w:val="%4."/>
      <w:lvlJc w:val="left"/>
      <w:pPr>
        <w:ind w:left="2880" w:hanging="360"/>
      </w:pPr>
    </w:lvl>
    <w:lvl w:ilvl="4" w:tplc="5040226A">
      <w:start w:val="1"/>
      <w:numFmt w:val="lowerLetter"/>
      <w:lvlText w:val="%5."/>
      <w:lvlJc w:val="left"/>
      <w:pPr>
        <w:ind w:left="3600" w:hanging="360"/>
      </w:pPr>
    </w:lvl>
    <w:lvl w:ilvl="5" w:tplc="8B0CD8DE">
      <w:start w:val="1"/>
      <w:numFmt w:val="lowerRoman"/>
      <w:lvlText w:val="%6."/>
      <w:lvlJc w:val="right"/>
      <w:pPr>
        <w:ind w:left="4320" w:hanging="180"/>
      </w:pPr>
    </w:lvl>
    <w:lvl w:ilvl="6" w:tplc="77B6F572">
      <w:start w:val="1"/>
      <w:numFmt w:val="decimal"/>
      <w:lvlText w:val="%7."/>
      <w:lvlJc w:val="left"/>
      <w:pPr>
        <w:ind w:left="5040" w:hanging="360"/>
      </w:pPr>
    </w:lvl>
    <w:lvl w:ilvl="7" w:tplc="AC54A134">
      <w:start w:val="1"/>
      <w:numFmt w:val="lowerLetter"/>
      <w:lvlText w:val="%8."/>
      <w:lvlJc w:val="left"/>
      <w:pPr>
        <w:ind w:left="5760" w:hanging="360"/>
      </w:pPr>
    </w:lvl>
    <w:lvl w:ilvl="8" w:tplc="C226B0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11"/>
  </w:num>
  <w:num w:numId="7">
    <w:abstractNumId w:val="17"/>
  </w:num>
  <w:num w:numId="8">
    <w:abstractNumId w:val="12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6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30"/>
    <w:rsid w:val="00067AA1"/>
    <w:rsid w:val="00424E39"/>
    <w:rsid w:val="00493DF7"/>
    <w:rsid w:val="00711D4D"/>
    <w:rsid w:val="007475B6"/>
    <w:rsid w:val="00B16930"/>
    <w:rsid w:val="00C42E4E"/>
    <w:rsid w:val="00D0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99CB6-E8A1-43FC-A727-00DD6B7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pPr>
      <w:ind w:firstLine="680"/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  <w:lang w:val="en-US" w:eastAsia="en-US"/>
    </w:rPr>
  </w:style>
  <w:style w:type="paragraph" w:styleId="afb">
    <w:name w:val="Body Text Indent"/>
    <w:basedOn w:val="a"/>
    <w:link w:val="afc"/>
    <w:pPr>
      <w:ind w:firstLine="709"/>
    </w:pPr>
    <w:rPr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;Знак Знак"/>
    <w:link w:val="afe"/>
    <w:rPr>
      <w:sz w:val="28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paragraph" w:customStyle="1" w:styleId="aff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  <w:lang w:val="en-US" w:eastAsia="en-US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6"/>
    <w:rPr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8">
    <w:name w:val="Body Text"/>
    <w:basedOn w:val="a"/>
    <w:link w:val="aff9"/>
    <w:unhideWhenUsed/>
    <w:pPr>
      <w:spacing w:after="120"/>
      <w:ind w:firstLine="0"/>
      <w:jc w:val="left"/>
    </w:pPr>
  </w:style>
  <w:style w:type="character" w:customStyle="1" w:styleId="aff9">
    <w:name w:val="Основной текст Знак"/>
    <w:link w:val="aff8"/>
    <w:rPr>
      <w:sz w:val="28"/>
      <w:lang w:eastAsia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220">
    <w:name w:val="Основной текст 22"/>
    <w:basedOn w:val="a"/>
    <w:pPr>
      <w:ind w:firstLine="720"/>
    </w:pPr>
    <w:rPr>
      <w:color w:val="000000"/>
      <w:sz w:val="26"/>
    </w:rPr>
  </w:style>
  <w:style w:type="paragraph" w:customStyle="1" w:styleId="Default">
    <w:name w:val="Default"/>
    <w:rPr>
      <w:rFonts w:ascii="PT Astra Serif" w:hAnsi="PT Astra Serif" w:cs="PT Astra Serif"/>
      <w:color w:val="000000"/>
      <w:sz w:val="24"/>
      <w:szCs w:val="24"/>
    </w:rPr>
  </w:style>
  <w:style w:type="paragraph" w:customStyle="1" w:styleId="29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360" w:line="245" w:lineRule="exact"/>
      <w:jc w:val="both"/>
    </w:pPr>
    <w:rPr>
      <w:color w:val="000000"/>
      <w:sz w:val="28"/>
      <w:szCs w:val="28"/>
      <w:lang w:bidi="ru-RU"/>
    </w:rPr>
  </w:style>
  <w:style w:type="paragraph" w:customStyle="1" w:styleId="17">
    <w:name w:val="Обычный (веб)1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EE4977F9B331BD92FE093A0469EF17DACEA0A6BB45D2B44957F63D2FDE776B261A02C0062656FC7EEFE269E1CB8006EC5D3FB4077C57A4Fh5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3EE4977F9B331BD92FE19EB62ACBA273AAEE026ABD53764E9D266FD0FAE829A566E9200162656EC7E5A1238B0DE00C66D2CDFA5F6BC778F64BhED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2068A-63E4-428F-B286-FD9D8CC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4578</Words>
  <Characters>26097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30614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creator>326</dc:creator>
  <cp:lastModifiedBy>Елена Викторовна Шишкина</cp:lastModifiedBy>
  <cp:revision>1309</cp:revision>
  <cp:lastPrinted>2025-03-19T03:20:00Z</cp:lastPrinted>
  <dcterms:created xsi:type="dcterms:W3CDTF">2013-11-21T02:05:00Z</dcterms:created>
  <dcterms:modified xsi:type="dcterms:W3CDTF">2025-03-19T03:22:00Z</dcterms:modified>
  <cp:version>983040</cp:version>
</cp:coreProperties>
</file>